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867" w:rsidRDefault="00567867">
      <w:pPr>
        <w:rPr>
          <w:rFonts w:hint="cs"/>
        </w:rPr>
      </w:pPr>
    </w:p>
    <w:p w:rsidR="00567867" w:rsidRPr="00567867" w:rsidRDefault="00567867" w:rsidP="00567867">
      <w:pPr>
        <w:jc w:val="center"/>
        <w:rPr>
          <w:rFonts w:ascii="TH SarabunIT๙" w:hAnsi="TH SarabunIT๙" w:cs="TH SarabunIT๙"/>
          <w:sz w:val="32"/>
          <w:szCs w:val="32"/>
        </w:rPr>
      </w:pPr>
      <w:r w:rsidRPr="00567867">
        <w:rPr>
          <w:rFonts w:ascii="TH SarabunIT๙" w:hAnsi="TH SarabunIT๙" w:cs="TH SarabunIT๙"/>
          <w:sz w:val="32"/>
          <w:szCs w:val="32"/>
          <w:cs/>
        </w:rPr>
        <w:t>-49-</w:t>
      </w:r>
    </w:p>
    <w:p w:rsidR="00567867" w:rsidRDefault="00567867"/>
    <w:tbl>
      <w:tblPr>
        <w:tblW w:w="10828" w:type="dxa"/>
        <w:tblCellSpacing w:w="15" w:type="dxa"/>
        <w:tblInd w:w="-66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828"/>
      </w:tblGrid>
      <w:tr w:rsidR="003112D5" w:rsidRPr="003112D5" w:rsidTr="00567867">
        <w:trPr>
          <w:trHeight w:val="375"/>
          <w:tblCellSpacing w:w="15" w:type="dxa"/>
        </w:trPr>
        <w:tc>
          <w:tcPr>
            <w:tcW w:w="10768" w:type="dxa"/>
            <w:vAlign w:val="center"/>
            <w:hideMark/>
          </w:tcPr>
          <w:p w:rsidR="003112D5" w:rsidRPr="00ED0273" w:rsidRDefault="003112D5" w:rsidP="003112D5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H SarabunIT๙" w:eastAsia="Times New Roman" w:hAnsi="TH SarabunIT๙" w:cs="TH SarabunIT๙"/>
                <w:b/>
                <w:bCs/>
                <w:kern w:val="36"/>
                <w:sz w:val="28"/>
              </w:rPr>
            </w:pPr>
            <w:r w:rsidRPr="00ED0273">
              <w:rPr>
                <w:rFonts w:ascii="TH SarabunIT๙" w:eastAsia="Times New Roman" w:hAnsi="TH SarabunIT๙" w:cs="TH SarabunIT๙"/>
                <w:b/>
                <w:bCs/>
                <w:kern w:val="36"/>
                <w:sz w:val="28"/>
                <w:cs/>
              </w:rPr>
              <w:t>รายละเอียดโครงการพัฒนา แบบ ผ.๐๓</w:t>
            </w:r>
            <w:r w:rsidRPr="00ED0273">
              <w:rPr>
                <w:rFonts w:ascii="TH SarabunIT๙" w:eastAsia="Times New Roman" w:hAnsi="TH SarabunIT๙" w:cs="TH SarabunIT๙"/>
                <w:b/>
                <w:bCs/>
                <w:kern w:val="36"/>
                <w:sz w:val="28"/>
              </w:rPr>
              <w:br/>
            </w:r>
            <w:r w:rsidRPr="00ED0273">
              <w:rPr>
                <w:rFonts w:ascii="TH SarabunIT๙" w:eastAsia="Times New Roman" w:hAnsi="TH SarabunIT๙" w:cs="TH SarabunIT๙"/>
                <w:b/>
                <w:bCs/>
                <w:kern w:val="36"/>
                <w:sz w:val="28"/>
                <w:cs/>
              </w:rPr>
              <w:t xml:space="preserve">แผนพัฒนาสี่ปี พ.ศ. </w:t>
            </w:r>
            <w:r w:rsidRPr="00ED0273">
              <w:rPr>
                <w:rFonts w:ascii="TH SarabunIT๙" w:eastAsia="Times New Roman" w:hAnsi="TH SarabunIT๙" w:cs="TH SarabunIT๙"/>
                <w:b/>
                <w:bCs/>
                <w:kern w:val="36"/>
                <w:sz w:val="28"/>
              </w:rPr>
              <w:t>2561 - 2564</w:t>
            </w:r>
            <w:r w:rsidRPr="00ED0273">
              <w:rPr>
                <w:rFonts w:ascii="TH SarabunIT๙" w:eastAsia="Times New Roman" w:hAnsi="TH SarabunIT๙" w:cs="TH SarabunIT๙"/>
                <w:b/>
                <w:bCs/>
                <w:kern w:val="36"/>
                <w:sz w:val="28"/>
              </w:rPr>
              <w:br/>
            </w:r>
            <w:proofErr w:type="spellStart"/>
            <w:r w:rsidRPr="00ED0273">
              <w:rPr>
                <w:rFonts w:ascii="TH SarabunIT๙" w:eastAsia="Times New Roman" w:hAnsi="TH SarabunIT๙" w:cs="TH SarabunIT๙"/>
                <w:b/>
                <w:bCs/>
                <w:kern w:val="36"/>
                <w:sz w:val="28"/>
                <w:cs/>
              </w:rPr>
              <w:t>อบต.</w:t>
            </w:r>
            <w:proofErr w:type="spellEnd"/>
            <w:r w:rsidRPr="00ED0273">
              <w:rPr>
                <w:rFonts w:ascii="TH SarabunIT๙" w:eastAsia="Times New Roman" w:hAnsi="TH SarabunIT๙" w:cs="TH SarabunIT๙"/>
                <w:b/>
                <w:bCs/>
                <w:kern w:val="36"/>
                <w:sz w:val="28"/>
                <w:cs/>
              </w:rPr>
              <w:t>โพนงาม อากาศอำนวย จ.สกลนคร</w:t>
            </w:r>
          </w:p>
          <w:p w:rsidR="003112D5" w:rsidRPr="00ED0273" w:rsidRDefault="003112D5" w:rsidP="003112D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ED0273">
              <w:rPr>
                <w:rFonts w:ascii="TH SarabunIT๙" w:eastAsia="Times New Roman" w:hAnsi="TH SarabunIT๙" w:cs="TH SarabunIT๙"/>
                <w:sz w:val="28"/>
              </w:rPr>
              <w:br/>
            </w:r>
            <w:r w:rsidRPr="00ED0273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ยุทธศาสตร์ :</w:t>
            </w:r>
            <w:r w:rsidRPr="00ED0273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 xml:space="preserve"> </w:t>
            </w:r>
            <w:r w:rsidRPr="00ED0273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การเกษตรกรรมและอุตสาหกรรม</w:t>
            </w:r>
            <w:r w:rsidRPr="00ED0273">
              <w:rPr>
                <w:rFonts w:ascii="TH SarabunIT๙" w:eastAsia="Times New Roman" w:hAnsi="TH SarabunIT๙" w:cs="TH SarabunIT๙"/>
                <w:sz w:val="28"/>
              </w:rPr>
              <w:br/>
            </w:r>
            <w:r w:rsidRPr="00ED0273">
              <w:rPr>
                <w:rFonts w:ascii="TH SarabunIT๙" w:eastAsia="Times New Roman" w:hAnsi="TH SarabunIT๙" w:cs="TH SarabunIT๙"/>
                <w:sz w:val="28"/>
                <w:cs/>
              </w:rPr>
              <w:t>แผนงานการเกษตร</w:t>
            </w:r>
          </w:p>
          <w:tbl>
            <w:tblPr>
              <w:tblW w:w="10722" w:type="dxa"/>
              <w:tblCellSpacing w:w="0" w:type="dxa"/>
              <w:tblBorders>
                <w:top w:val="outset" w:sz="6" w:space="0" w:color="000000"/>
                <w:left w:val="outset" w:sz="6" w:space="0" w:color="000000"/>
                <w:bottom w:val="outset" w:sz="6" w:space="0" w:color="000000"/>
                <w:right w:val="outset" w:sz="6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94"/>
              <w:gridCol w:w="1462"/>
              <w:gridCol w:w="1402"/>
              <w:gridCol w:w="1115"/>
              <w:gridCol w:w="1454"/>
              <w:gridCol w:w="571"/>
              <w:gridCol w:w="571"/>
              <w:gridCol w:w="573"/>
              <w:gridCol w:w="1016"/>
              <w:gridCol w:w="1115"/>
              <w:gridCol w:w="1149"/>
            </w:tblGrid>
            <w:tr w:rsidR="00715624" w:rsidRPr="00ED0273" w:rsidTr="00715624">
              <w:trPr>
                <w:tblCellSpacing w:w="0" w:type="dxa"/>
              </w:trPr>
              <w:tc>
                <w:tcPr>
                  <w:tcW w:w="137" w:type="pct"/>
                  <w:vMerge w:val="restar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99FF99"/>
                  <w:vAlign w:val="center"/>
                  <w:hideMark/>
                </w:tcPr>
                <w:p w:rsidR="003112D5" w:rsidRPr="00ED0273" w:rsidRDefault="003112D5" w:rsidP="003112D5">
                  <w:pPr>
                    <w:spacing w:after="0" w:line="240" w:lineRule="auto"/>
                    <w:jc w:val="center"/>
                    <w:rPr>
                      <w:rFonts w:ascii="TH SarabunIT๙" w:eastAsia="Times New Roman" w:hAnsi="TH SarabunIT๙" w:cs="TH SarabunIT๙"/>
                      <w:b/>
                      <w:bCs/>
                      <w:sz w:val="28"/>
                    </w:rPr>
                  </w:pPr>
                  <w:r w:rsidRPr="00ED0273">
                    <w:rPr>
                      <w:rFonts w:ascii="TH SarabunIT๙" w:eastAsia="Times New Roman" w:hAnsi="TH SarabunIT๙" w:cs="TH SarabunIT๙"/>
                      <w:b/>
                      <w:bCs/>
                      <w:sz w:val="28"/>
                      <w:cs/>
                    </w:rPr>
                    <w:t>ที่</w:t>
                  </w:r>
                </w:p>
              </w:tc>
              <w:tc>
                <w:tcPr>
                  <w:tcW w:w="682" w:type="pct"/>
                  <w:vMerge w:val="restar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99FF99"/>
                  <w:vAlign w:val="center"/>
                  <w:hideMark/>
                </w:tcPr>
                <w:p w:rsidR="003112D5" w:rsidRPr="00ED0273" w:rsidRDefault="003112D5" w:rsidP="003112D5">
                  <w:pPr>
                    <w:spacing w:after="0" w:line="240" w:lineRule="auto"/>
                    <w:jc w:val="center"/>
                    <w:rPr>
                      <w:rFonts w:ascii="TH SarabunIT๙" w:eastAsia="Times New Roman" w:hAnsi="TH SarabunIT๙" w:cs="TH SarabunIT๙"/>
                      <w:b/>
                      <w:bCs/>
                      <w:sz w:val="28"/>
                    </w:rPr>
                  </w:pPr>
                  <w:r w:rsidRPr="00ED0273">
                    <w:rPr>
                      <w:rFonts w:ascii="TH SarabunIT๙" w:eastAsia="Times New Roman" w:hAnsi="TH SarabunIT๙" w:cs="TH SarabunIT๙"/>
                      <w:b/>
                      <w:bCs/>
                      <w:sz w:val="28"/>
                      <w:cs/>
                    </w:rPr>
                    <w:t>โครงการ/กิจกรรม</w:t>
                  </w:r>
                </w:p>
              </w:tc>
              <w:tc>
                <w:tcPr>
                  <w:tcW w:w="654" w:type="pct"/>
                  <w:vMerge w:val="restar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99FF99"/>
                  <w:vAlign w:val="center"/>
                  <w:hideMark/>
                </w:tcPr>
                <w:p w:rsidR="003112D5" w:rsidRPr="00ED0273" w:rsidRDefault="003112D5" w:rsidP="003112D5">
                  <w:pPr>
                    <w:spacing w:after="0" w:line="240" w:lineRule="auto"/>
                    <w:jc w:val="center"/>
                    <w:rPr>
                      <w:rFonts w:ascii="TH SarabunIT๙" w:eastAsia="Times New Roman" w:hAnsi="TH SarabunIT๙" w:cs="TH SarabunIT๙"/>
                      <w:b/>
                      <w:bCs/>
                      <w:sz w:val="28"/>
                    </w:rPr>
                  </w:pPr>
                  <w:r w:rsidRPr="00ED0273">
                    <w:rPr>
                      <w:rFonts w:ascii="TH SarabunIT๙" w:eastAsia="Times New Roman" w:hAnsi="TH SarabunIT๙" w:cs="TH SarabunIT๙"/>
                      <w:b/>
                      <w:bCs/>
                      <w:sz w:val="28"/>
                      <w:cs/>
                    </w:rPr>
                    <w:t>วัตถุประสงค์</w:t>
                  </w:r>
                </w:p>
              </w:tc>
              <w:tc>
                <w:tcPr>
                  <w:tcW w:w="520" w:type="pct"/>
                  <w:vMerge w:val="restar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99FF99"/>
                  <w:vAlign w:val="center"/>
                  <w:hideMark/>
                </w:tcPr>
                <w:p w:rsidR="003112D5" w:rsidRPr="00ED0273" w:rsidRDefault="003112D5" w:rsidP="003112D5">
                  <w:pPr>
                    <w:spacing w:after="0" w:line="240" w:lineRule="auto"/>
                    <w:jc w:val="center"/>
                    <w:rPr>
                      <w:rFonts w:ascii="TH SarabunIT๙" w:eastAsia="Times New Roman" w:hAnsi="TH SarabunIT๙" w:cs="TH SarabunIT๙"/>
                      <w:b/>
                      <w:bCs/>
                      <w:sz w:val="28"/>
                    </w:rPr>
                  </w:pPr>
                  <w:r w:rsidRPr="00ED0273">
                    <w:rPr>
                      <w:rFonts w:ascii="TH SarabunIT๙" w:eastAsia="Times New Roman" w:hAnsi="TH SarabunIT๙" w:cs="TH SarabunIT๙"/>
                      <w:b/>
                      <w:bCs/>
                      <w:sz w:val="28"/>
                      <w:cs/>
                    </w:rPr>
                    <w:t>เป้าหมาย</w:t>
                  </w:r>
                  <w:r w:rsidRPr="00ED0273">
                    <w:rPr>
                      <w:rFonts w:ascii="TH SarabunIT๙" w:eastAsia="Times New Roman" w:hAnsi="TH SarabunIT๙" w:cs="TH SarabunIT๙"/>
                      <w:b/>
                      <w:bCs/>
                      <w:sz w:val="28"/>
                    </w:rPr>
                    <w:br/>
                    <w:t>(</w:t>
                  </w:r>
                  <w:r w:rsidRPr="00ED0273">
                    <w:rPr>
                      <w:rFonts w:ascii="TH SarabunIT๙" w:eastAsia="Times New Roman" w:hAnsi="TH SarabunIT๙" w:cs="TH SarabunIT๙"/>
                      <w:b/>
                      <w:bCs/>
                      <w:sz w:val="28"/>
                      <w:cs/>
                    </w:rPr>
                    <w:t>ผลผลิตของโครงการ)</w:t>
                  </w:r>
                </w:p>
              </w:tc>
              <w:tc>
                <w:tcPr>
                  <w:tcW w:w="1477" w:type="pct"/>
                  <w:gridSpan w:val="4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99FF99"/>
                  <w:vAlign w:val="center"/>
                  <w:hideMark/>
                </w:tcPr>
                <w:p w:rsidR="003112D5" w:rsidRPr="00ED0273" w:rsidRDefault="003112D5" w:rsidP="003112D5">
                  <w:pPr>
                    <w:spacing w:after="0" w:line="240" w:lineRule="auto"/>
                    <w:jc w:val="center"/>
                    <w:rPr>
                      <w:rFonts w:ascii="TH SarabunIT๙" w:eastAsia="Times New Roman" w:hAnsi="TH SarabunIT๙" w:cs="TH SarabunIT๙"/>
                      <w:b/>
                      <w:bCs/>
                      <w:sz w:val="28"/>
                    </w:rPr>
                  </w:pPr>
                  <w:r w:rsidRPr="00ED0273">
                    <w:rPr>
                      <w:rFonts w:ascii="TH SarabunIT๙" w:eastAsia="Times New Roman" w:hAnsi="TH SarabunIT๙" w:cs="TH SarabunIT๙"/>
                      <w:b/>
                      <w:bCs/>
                      <w:sz w:val="28"/>
                      <w:cs/>
                    </w:rPr>
                    <w:t>งบประมาณ</w:t>
                  </w:r>
                </w:p>
              </w:tc>
              <w:tc>
                <w:tcPr>
                  <w:tcW w:w="474" w:type="pct"/>
                  <w:vMerge w:val="restar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99FF99"/>
                  <w:vAlign w:val="center"/>
                  <w:hideMark/>
                </w:tcPr>
                <w:p w:rsidR="003112D5" w:rsidRPr="00ED0273" w:rsidRDefault="003112D5" w:rsidP="003112D5">
                  <w:pPr>
                    <w:spacing w:after="0" w:line="240" w:lineRule="auto"/>
                    <w:jc w:val="center"/>
                    <w:rPr>
                      <w:rFonts w:ascii="TH SarabunIT๙" w:eastAsia="Times New Roman" w:hAnsi="TH SarabunIT๙" w:cs="TH SarabunIT๙"/>
                      <w:b/>
                      <w:bCs/>
                      <w:sz w:val="28"/>
                    </w:rPr>
                  </w:pPr>
                  <w:r w:rsidRPr="00ED0273">
                    <w:rPr>
                      <w:rFonts w:ascii="TH SarabunIT๙" w:eastAsia="Times New Roman" w:hAnsi="TH SarabunIT๙" w:cs="TH SarabunIT๙"/>
                      <w:b/>
                      <w:bCs/>
                      <w:sz w:val="28"/>
                      <w:cs/>
                    </w:rPr>
                    <w:t>ตัวชี้วัด (</w:t>
                  </w:r>
                  <w:r w:rsidRPr="00ED0273">
                    <w:rPr>
                      <w:rFonts w:ascii="TH SarabunIT๙" w:eastAsia="Times New Roman" w:hAnsi="TH SarabunIT๙" w:cs="TH SarabunIT๙"/>
                      <w:b/>
                      <w:bCs/>
                      <w:sz w:val="28"/>
                    </w:rPr>
                    <w:t>KPI)</w:t>
                  </w:r>
                </w:p>
              </w:tc>
              <w:tc>
                <w:tcPr>
                  <w:tcW w:w="520" w:type="pct"/>
                  <w:vMerge w:val="restar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99FF99"/>
                  <w:vAlign w:val="center"/>
                  <w:hideMark/>
                </w:tcPr>
                <w:p w:rsidR="003112D5" w:rsidRPr="00ED0273" w:rsidRDefault="003112D5" w:rsidP="003112D5">
                  <w:pPr>
                    <w:spacing w:after="0" w:line="240" w:lineRule="auto"/>
                    <w:jc w:val="center"/>
                    <w:rPr>
                      <w:rFonts w:ascii="TH SarabunIT๙" w:eastAsia="Times New Roman" w:hAnsi="TH SarabunIT๙" w:cs="TH SarabunIT๙"/>
                      <w:b/>
                      <w:bCs/>
                      <w:sz w:val="28"/>
                    </w:rPr>
                  </w:pPr>
                  <w:r w:rsidRPr="00ED0273">
                    <w:rPr>
                      <w:rFonts w:ascii="TH SarabunIT๙" w:eastAsia="Times New Roman" w:hAnsi="TH SarabunIT๙" w:cs="TH SarabunIT๙"/>
                      <w:b/>
                      <w:bCs/>
                      <w:sz w:val="28"/>
                      <w:cs/>
                    </w:rPr>
                    <w:t>ผลที่คาดว่าจะได้รับ</w:t>
                  </w:r>
                </w:p>
              </w:tc>
              <w:tc>
                <w:tcPr>
                  <w:tcW w:w="537" w:type="pct"/>
                  <w:vMerge w:val="restar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99FF99"/>
                  <w:vAlign w:val="center"/>
                  <w:hideMark/>
                </w:tcPr>
                <w:p w:rsidR="003112D5" w:rsidRPr="00ED0273" w:rsidRDefault="003112D5" w:rsidP="003112D5">
                  <w:pPr>
                    <w:spacing w:after="0" w:line="240" w:lineRule="auto"/>
                    <w:jc w:val="center"/>
                    <w:rPr>
                      <w:rFonts w:ascii="TH SarabunIT๙" w:eastAsia="Times New Roman" w:hAnsi="TH SarabunIT๙" w:cs="TH SarabunIT๙"/>
                      <w:b/>
                      <w:bCs/>
                      <w:sz w:val="28"/>
                    </w:rPr>
                  </w:pPr>
                  <w:r w:rsidRPr="00ED0273">
                    <w:rPr>
                      <w:rFonts w:ascii="TH SarabunIT๙" w:eastAsia="Times New Roman" w:hAnsi="TH SarabunIT๙" w:cs="TH SarabunIT๙"/>
                      <w:b/>
                      <w:bCs/>
                      <w:sz w:val="28"/>
                      <w:cs/>
                    </w:rPr>
                    <w:t>หน่วยงานรับผิดชอบ</w:t>
                  </w:r>
                </w:p>
              </w:tc>
            </w:tr>
            <w:tr w:rsidR="00715624" w:rsidRPr="00ED0273" w:rsidTr="00715624">
              <w:trPr>
                <w:tblCellSpacing w:w="0" w:type="dxa"/>
              </w:trPr>
              <w:tc>
                <w:tcPr>
                  <w:tcW w:w="137" w:type="pct"/>
                  <w:vMerge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99FF99"/>
                  <w:vAlign w:val="center"/>
                  <w:hideMark/>
                </w:tcPr>
                <w:p w:rsidR="003112D5" w:rsidRPr="00ED0273" w:rsidRDefault="003112D5" w:rsidP="003112D5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b/>
                      <w:bCs/>
                      <w:sz w:val="28"/>
                    </w:rPr>
                  </w:pPr>
                </w:p>
              </w:tc>
              <w:tc>
                <w:tcPr>
                  <w:tcW w:w="682" w:type="pct"/>
                  <w:vMerge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99FF99"/>
                  <w:vAlign w:val="center"/>
                  <w:hideMark/>
                </w:tcPr>
                <w:p w:rsidR="003112D5" w:rsidRPr="00ED0273" w:rsidRDefault="003112D5" w:rsidP="003112D5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b/>
                      <w:bCs/>
                      <w:sz w:val="28"/>
                    </w:rPr>
                  </w:pPr>
                </w:p>
              </w:tc>
              <w:tc>
                <w:tcPr>
                  <w:tcW w:w="654" w:type="pct"/>
                  <w:vMerge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99FF99"/>
                  <w:vAlign w:val="center"/>
                  <w:hideMark/>
                </w:tcPr>
                <w:p w:rsidR="003112D5" w:rsidRPr="00ED0273" w:rsidRDefault="003112D5" w:rsidP="003112D5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b/>
                      <w:bCs/>
                      <w:sz w:val="28"/>
                    </w:rPr>
                  </w:pPr>
                </w:p>
              </w:tc>
              <w:tc>
                <w:tcPr>
                  <w:tcW w:w="520" w:type="pct"/>
                  <w:vMerge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99FF99"/>
                  <w:vAlign w:val="center"/>
                  <w:hideMark/>
                </w:tcPr>
                <w:p w:rsidR="003112D5" w:rsidRPr="00ED0273" w:rsidRDefault="003112D5" w:rsidP="003112D5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b/>
                      <w:bCs/>
                      <w:sz w:val="28"/>
                    </w:rPr>
                  </w:pPr>
                </w:p>
              </w:tc>
              <w:tc>
                <w:tcPr>
                  <w:tcW w:w="678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99FF99"/>
                  <w:vAlign w:val="center"/>
                  <w:hideMark/>
                </w:tcPr>
                <w:p w:rsidR="003112D5" w:rsidRPr="00ED0273" w:rsidRDefault="003112D5" w:rsidP="003112D5">
                  <w:pPr>
                    <w:spacing w:after="0" w:line="240" w:lineRule="auto"/>
                    <w:jc w:val="center"/>
                    <w:rPr>
                      <w:rFonts w:ascii="TH SarabunIT๙" w:eastAsia="Times New Roman" w:hAnsi="TH SarabunIT๙" w:cs="TH SarabunIT๙"/>
                      <w:b/>
                      <w:bCs/>
                      <w:sz w:val="28"/>
                    </w:rPr>
                  </w:pPr>
                  <w:r w:rsidRPr="00ED0273">
                    <w:rPr>
                      <w:rFonts w:ascii="TH SarabunIT๙" w:eastAsia="Times New Roman" w:hAnsi="TH SarabunIT๙" w:cs="TH SarabunIT๙"/>
                      <w:b/>
                      <w:bCs/>
                      <w:sz w:val="28"/>
                    </w:rPr>
                    <w:t>2561</w:t>
                  </w:r>
                </w:p>
              </w:tc>
              <w:tc>
                <w:tcPr>
                  <w:tcW w:w="266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99FF99"/>
                  <w:vAlign w:val="center"/>
                  <w:hideMark/>
                </w:tcPr>
                <w:p w:rsidR="003112D5" w:rsidRPr="00ED0273" w:rsidRDefault="003112D5" w:rsidP="003112D5">
                  <w:pPr>
                    <w:spacing w:after="0" w:line="240" w:lineRule="auto"/>
                    <w:jc w:val="center"/>
                    <w:rPr>
                      <w:rFonts w:ascii="TH SarabunIT๙" w:eastAsia="Times New Roman" w:hAnsi="TH SarabunIT๙" w:cs="TH SarabunIT๙"/>
                      <w:b/>
                      <w:bCs/>
                      <w:sz w:val="28"/>
                    </w:rPr>
                  </w:pPr>
                  <w:r w:rsidRPr="00ED0273">
                    <w:rPr>
                      <w:rFonts w:ascii="TH SarabunIT๙" w:eastAsia="Times New Roman" w:hAnsi="TH SarabunIT๙" w:cs="TH SarabunIT๙"/>
                      <w:b/>
                      <w:bCs/>
                      <w:sz w:val="28"/>
                    </w:rPr>
                    <w:t>2562</w:t>
                  </w:r>
                </w:p>
              </w:tc>
              <w:tc>
                <w:tcPr>
                  <w:tcW w:w="266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99FF99"/>
                  <w:vAlign w:val="center"/>
                  <w:hideMark/>
                </w:tcPr>
                <w:p w:rsidR="003112D5" w:rsidRPr="00ED0273" w:rsidRDefault="003112D5" w:rsidP="003112D5">
                  <w:pPr>
                    <w:spacing w:after="0" w:line="240" w:lineRule="auto"/>
                    <w:jc w:val="center"/>
                    <w:rPr>
                      <w:rFonts w:ascii="TH SarabunIT๙" w:eastAsia="Times New Roman" w:hAnsi="TH SarabunIT๙" w:cs="TH SarabunIT๙"/>
                      <w:b/>
                      <w:bCs/>
                      <w:sz w:val="28"/>
                    </w:rPr>
                  </w:pPr>
                  <w:r w:rsidRPr="00ED0273">
                    <w:rPr>
                      <w:rFonts w:ascii="TH SarabunIT๙" w:eastAsia="Times New Roman" w:hAnsi="TH SarabunIT๙" w:cs="TH SarabunIT๙"/>
                      <w:b/>
                      <w:bCs/>
                      <w:sz w:val="28"/>
                    </w:rPr>
                    <w:t>2563</w:t>
                  </w:r>
                </w:p>
              </w:tc>
              <w:tc>
                <w:tcPr>
                  <w:tcW w:w="266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99FF99"/>
                  <w:vAlign w:val="center"/>
                  <w:hideMark/>
                </w:tcPr>
                <w:p w:rsidR="003112D5" w:rsidRPr="00ED0273" w:rsidRDefault="003112D5" w:rsidP="003112D5">
                  <w:pPr>
                    <w:spacing w:after="0" w:line="240" w:lineRule="auto"/>
                    <w:jc w:val="center"/>
                    <w:rPr>
                      <w:rFonts w:ascii="TH SarabunIT๙" w:eastAsia="Times New Roman" w:hAnsi="TH SarabunIT๙" w:cs="TH SarabunIT๙"/>
                      <w:b/>
                      <w:bCs/>
                      <w:sz w:val="28"/>
                    </w:rPr>
                  </w:pPr>
                  <w:r w:rsidRPr="00ED0273">
                    <w:rPr>
                      <w:rFonts w:ascii="TH SarabunIT๙" w:eastAsia="Times New Roman" w:hAnsi="TH SarabunIT๙" w:cs="TH SarabunIT๙"/>
                      <w:b/>
                      <w:bCs/>
                      <w:sz w:val="28"/>
                    </w:rPr>
                    <w:t>2564</w:t>
                  </w:r>
                </w:p>
              </w:tc>
              <w:tc>
                <w:tcPr>
                  <w:tcW w:w="474" w:type="pct"/>
                  <w:vMerge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99FF99"/>
                  <w:vAlign w:val="center"/>
                  <w:hideMark/>
                </w:tcPr>
                <w:p w:rsidR="003112D5" w:rsidRPr="00ED0273" w:rsidRDefault="003112D5" w:rsidP="003112D5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b/>
                      <w:bCs/>
                      <w:sz w:val="28"/>
                    </w:rPr>
                  </w:pPr>
                </w:p>
              </w:tc>
              <w:tc>
                <w:tcPr>
                  <w:tcW w:w="520" w:type="pct"/>
                  <w:vMerge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99FF99"/>
                  <w:vAlign w:val="center"/>
                  <w:hideMark/>
                </w:tcPr>
                <w:p w:rsidR="003112D5" w:rsidRPr="00ED0273" w:rsidRDefault="003112D5" w:rsidP="003112D5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b/>
                      <w:bCs/>
                      <w:sz w:val="28"/>
                    </w:rPr>
                  </w:pPr>
                </w:p>
              </w:tc>
              <w:tc>
                <w:tcPr>
                  <w:tcW w:w="537" w:type="pct"/>
                  <w:vMerge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99FF99"/>
                  <w:vAlign w:val="center"/>
                  <w:hideMark/>
                </w:tcPr>
                <w:p w:rsidR="003112D5" w:rsidRPr="00ED0273" w:rsidRDefault="003112D5" w:rsidP="003112D5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b/>
                      <w:bCs/>
                      <w:sz w:val="28"/>
                    </w:rPr>
                  </w:pPr>
                </w:p>
              </w:tc>
            </w:tr>
            <w:tr w:rsidR="00ED0273" w:rsidRPr="00ED0273" w:rsidTr="00715624">
              <w:trPr>
                <w:trHeight w:val="375"/>
                <w:tblCellSpacing w:w="0" w:type="dxa"/>
              </w:trPr>
              <w:tc>
                <w:tcPr>
                  <w:tcW w:w="137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3112D5" w:rsidRPr="00ED0273" w:rsidRDefault="003112D5" w:rsidP="003112D5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8"/>
                    </w:rPr>
                  </w:pPr>
                  <w:r w:rsidRPr="00ED0273">
                    <w:rPr>
                      <w:rFonts w:ascii="TH SarabunIT๙" w:eastAsia="Times New Roman" w:hAnsi="TH SarabunIT๙" w:cs="TH SarabunIT๙"/>
                      <w:sz w:val="28"/>
                    </w:rPr>
                    <w:t>1. </w:t>
                  </w:r>
                </w:p>
              </w:tc>
              <w:tc>
                <w:tcPr>
                  <w:tcW w:w="682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3112D5" w:rsidRPr="00ED0273" w:rsidRDefault="003112D5" w:rsidP="003112D5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8"/>
                    </w:rPr>
                  </w:pPr>
                  <w:r w:rsidRPr="00ED0273">
                    <w:rPr>
                      <w:rFonts w:ascii="TH SarabunIT๙" w:eastAsia="Times New Roman" w:hAnsi="TH SarabunIT๙" w:cs="TH SarabunIT๙"/>
                      <w:sz w:val="28"/>
                      <w:cs/>
                    </w:rPr>
                    <w:t xml:space="preserve">โครงการขุดลอกหนองบ่อน้ำ หมู่ที่ </w:t>
                  </w:r>
                  <w:r w:rsidRPr="00ED0273">
                    <w:rPr>
                      <w:rFonts w:ascii="TH SarabunIT๙" w:eastAsia="Times New Roman" w:hAnsi="TH SarabunIT๙" w:cs="TH SarabunIT๙"/>
                      <w:sz w:val="28"/>
                    </w:rPr>
                    <w:t>11</w:t>
                  </w:r>
                </w:p>
              </w:tc>
              <w:tc>
                <w:tcPr>
                  <w:tcW w:w="654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3112D5" w:rsidRPr="00ED0273" w:rsidRDefault="003112D5" w:rsidP="003112D5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8"/>
                    </w:rPr>
                  </w:pPr>
                  <w:r w:rsidRPr="00ED0273">
                    <w:rPr>
                      <w:rFonts w:ascii="TH SarabunIT๙" w:eastAsia="Times New Roman" w:hAnsi="TH SarabunIT๙" w:cs="TH SarabunIT๙"/>
                      <w:sz w:val="28"/>
                      <w:cs/>
                    </w:rPr>
                    <w:t>เพื่อส่งเสริมการจัดหาแหล่งน้ำเพื่อการเกษตรที่เพียงพอ</w:t>
                  </w:r>
                </w:p>
              </w:tc>
              <w:tc>
                <w:tcPr>
                  <w:tcW w:w="52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3112D5" w:rsidRPr="00ED0273" w:rsidRDefault="003112D5" w:rsidP="003112D5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8"/>
                    </w:rPr>
                  </w:pPr>
                  <w:r w:rsidRPr="00ED0273">
                    <w:rPr>
                      <w:rFonts w:ascii="TH SarabunIT๙" w:eastAsia="Times New Roman" w:hAnsi="TH SarabunIT๙" w:cs="TH SarabunIT๙"/>
                      <w:sz w:val="28"/>
                      <w:cs/>
                    </w:rPr>
                    <w:t xml:space="preserve">ขุดลอกกว้าง </w:t>
                  </w:r>
                  <w:r w:rsidRPr="00ED0273">
                    <w:rPr>
                      <w:rFonts w:ascii="TH SarabunIT๙" w:eastAsia="Times New Roman" w:hAnsi="TH SarabunIT๙" w:cs="TH SarabunIT๙"/>
                      <w:sz w:val="28"/>
                    </w:rPr>
                    <w:t xml:space="preserve">100 </w:t>
                  </w:r>
                  <w:r w:rsidRPr="00ED0273">
                    <w:rPr>
                      <w:rFonts w:ascii="TH SarabunIT๙" w:eastAsia="Times New Roman" w:hAnsi="TH SarabunIT๙" w:cs="TH SarabunIT๙"/>
                      <w:sz w:val="28"/>
                      <w:cs/>
                    </w:rPr>
                    <w:t xml:space="preserve">ม. ยาว </w:t>
                  </w:r>
                  <w:r w:rsidRPr="00ED0273">
                    <w:rPr>
                      <w:rFonts w:ascii="TH SarabunIT๙" w:eastAsia="Times New Roman" w:hAnsi="TH SarabunIT๙" w:cs="TH SarabunIT๙"/>
                      <w:sz w:val="28"/>
                    </w:rPr>
                    <w:t xml:space="preserve">300 </w:t>
                  </w:r>
                  <w:r w:rsidRPr="00ED0273">
                    <w:rPr>
                      <w:rFonts w:ascii="TH SarabunIT๙" w:eastAsia="Times New Roman" w:hAnsi="TH SarabunIT๙" w:cs="TH SarabunIT๙"/>
                      <w:sz w:val="28"/>
                      <w:cs/>
                    </w:rPr>
                    <w:t xml:space="preserve">ม. ลึก เฉลี่ย </w:t>
                  </w:r>
                  <w:r w:rsidRPr="00ED0273">
                    <w:rPr>
                      <w:rFonts w:ascii="TH SarabunIT๙" w:eastAsia="Times New Roman" w:hAnsi="TH SarabunIT๙" w:cs="TH SarabunIT๙"/>
                      <w:sz w:val="28"/>
                    </w:rPr>
                    <w:t xml:space="preserve">3 </w:t>
                  </w:r>
                  <w:r w:rsidRPr="00ED0273">
                    <w:rPr>
                      <w:rFonts w:ascii="TH SarabunIT๙" w:eastAsia="Times New Roman" w:hAnsi="TH SarabunIT๙" w:cs="TH SarabunIT๙"/>
                      <w:sz w:val="28"/>
                      <w:cs/>
                    </w:rPr>
                    <w:t>ม.</w:t>
                  </w:r>
                </w:p>
              </w:tc>
              <w:tc>
                <w:tcPr>
                  <w:tcW w:w="678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3112D5" w:rsidRPr="00ED0273" w:rsidRDefault="003112D5" w:rsidP="003112D5">
                  <w:pPr>
                    <w:spacing w:after="0" w:line="240" w:lineRule="auto"/>
                    <w:jc w:val="right"/>
                    <w:rPr>
                      <w:rFonts w:ascii="TH SarabunIT๙" w:eastAsia="Times New Roman" w:hAnsi="TH SarabunIT๙" w:cs="TH SarabunIT๙"/>
                      <w:sz w:val="28"/>
                    </w:rPr>
                  </w:pPr>
                  <w:r w:rsidRPr="00ED0273">
                    <w:rPr>
                      <w:rFonts w:ascii="TH SarabunIT๙" w:eastAsia="Times New Roman" w:hAnsi="TH SarabunIT๙" w:cs="TH SarabunIT๙"/>
                      <w:sz w:val="28"/>
                    </w:rPr>
                    <w:t xml:space="preserve">10,000,000.00 </w:t>
                  </w:r>
                </w:p>
              </w:tc>
              <w:tc>
                <w:tcPr>
                  <w:tcW w:w="266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3112D5" w:rsidRPr="00ED0273" w:rsidRDefault="003112D5" w:rsidP="003112D5">
                  <w:pPr>
                    <w:spacing w:after="0" w:line="240" w:lineRule="auto"/>
                    <w:jc w:val="right"/>
                    <w:rPr>
                      <w:rFonts w:ascii="TH SarabunIT๙" w:eastAsia="Times New Roman" w:hAnsi="TH SarabunIT๙" w:cs="TH SarabunIT๙"/>
                      <w:sz w:val="28"/>
                    </w:rPr>
                  </w:pPr>
                  <w:r w:rsidRPr="00ED0273">
                    <w:rPr>
                      <w:rFonts w:ascii="TH SarabunIT๙" w:eastAsia="Times New Roman" w:hAnsi="TH SarabunIT๙" w:cs="TH SarabunIT๙"/>
                      <w:sz w:val="28"/>
                    </w:rPr>
                    <w:t xml:space="preserve">  </w:t>
                  </w:r>
                </w:p>
              </w:tc>
              <w:tc>
                <w:tcPr>
                  <w:tcW w:w="266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3112D5" w:rsidRPr="00ED0273" w:rsidRDefault="003112D5" w:rsidP="003112D5">
                  <w:pPr>
                    <w:spacing w:after="0" w:line="240" w:lineRule="auto"/>
                    <w:jc w:val="right"/>
                    <w:rPr>
                      <w:rFonts w:ascii="TH SarabunIT๙" w:eastAsia="Times New Roman" w:hAnsi="TH SarabunIT๙" w:cs="TH SarabunIT๙"/>
                      <w:sz w:val="28"/>
                    </w:rPr>
                  </w:pPr>
                  <w:r w:rsidRPr="00ED0273">
                    <w:rPr>
                      <w:rFonts w:ascii="TH SarabunIT๙" w:eastAsia="Times New Roman" w:hAnsi="TH SarabunIT๙" w:cs="TH SarabunIT๙"/>
                      <w:sz w:val="28"/>
                    </w:rPr>
                    <w:t xml:space="preserve">  </w:t>
                  </w:r>
                </w:p>
              </w:tc>
              <w:tc>
                <w:tcPr>
                  <w:tcW w:w="266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3112D5" w:rsidRPr="00ED0273" w:rsidRDefault="003112D5" w:rsidP="003112D5">
                  <w:pPr>
                    <w:spacing w:after="0" w:line="240" w:lineRule="auto"/>
                    <w:jc w:val="right"/>
                    <w:rPr>
                      <w:rFonts w:ascii="TH SarabunIT๙" w:eastAsia="Times New Roman" w:hAnsi="TH SarabunIT๙" w:cs="TH SarabunIT๙"/>
                      <w:sz w:val="28"/>
                    </w:rPr>
                  </w:pPr>
                  <w:r w:rsidRPr="00ED0273">
                    <w:rPr>
                      <w:rFonts w:ascii="TH SarabunIT๙" w:eastAsia="Times New Roman" w:hAnsi="TH SarabunIT๙" w:cs="TH SarabunIT๙"/>
                      <w:sz w:val="28"/>
                    </w:rPr>
                    <w:t xml:space="preserve">  </w:t>
                  </w:r>
                </w:p>
              </w:tc>
              <w:tc>
                <w:tcPr>
                  <w:tcW w:w="474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3112D5" w:rsidRPr="00ED0273" w:rsidRDefault="003112D5" w:rsidP="003112D5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8"/>
                    </w:rPr>
                  </w:pPr>
                  <w:r w:rsidRPr="00ED0273">
                    <w:rPr>
                      <w:rFonts w:ascii="TH SarabunIT๙" w:eastAsia="Times New Roman" w:hAnsi="TH SarabunIT๙" w:cs="TH SarabunIT๙"/>
                      <w:sz w:val="28"/>
                      <w:cs/>
                    </w:rPr>
                    <w:t xml:space="preserve">ร้อยละ </w:t>
                  </w:r>
                  <w:r w:rsidRPr="00ED0273">
                    <w:rPr>
                      <w:rFonts w:ascii="TH SarabunIT๙" w:eastAsia="Times New Roman" w:hAnsi="TH SarabunIT๙" w:cs="TH SarabunIT๙"/>
                      <w:sz w:val="28"/>
                    </w:rPr>
                    <w:t xml:space="preserve">80 </w:t>
                  </w:r>
                  <w:r w:rsidRPr="00ED0273">
                    <w:rPr>
                      <w:rFonts w:ascii="TH SarabunIT๙" w:eastAsia="Times New Roman" w:hAnsi="TH SarabunIT๙" w:cs="TH SarabunIT๙"/>
                      <w:sz w:val="28"/>
                      <w:cs/>
                    </w:rPr>
                    <w:t>ของที่มีแหล่งน้ำใช้ที่เพียงพอ</w:t>
                  </w:r>
                </w:p>
              </w:tc>
              <w:tc>
                <w:tcPr>
                  <w:tcW w:w="52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3112D5" w:rsidRPr="00ED0273" w:rsidRDefault="003112D5" w:rsidP="003112D5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8"/>
                    </w:rPr>
                  </w:pPr>
                  <w:r w:rsidRPr="00ED0273">
                    <w:rPr>
                      <w:rFonts w:ascii="TH SarabunIT๙" w:eastAsia="Times New Roman" w:hAnsi="TH SarabunIT๙" w:cs="TH SarabunIT๙"/>
                      <w:sz w:val="28"/>
                      <w:cs/>
                    </w:rPr>
                    <w:t>ชุมชนมีแหล่งน้ำใช้ในการเกษตรที่เพียงพอ</w:t>
                  </w:r>
                </w:p>
              </w:tc>
              <w:tc>
                <w:tcPr>
                  <w:tcW w:w="537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3112D5" w:rsidRDefault="003112D5" w:rsidP="003112D5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8"/>
                    </w:rPr>
                  </w:pPr>
                  <w:r w:rsidRPr="00ED0273">
                    <w:rPr>
                      <w:rFonts w:ascii="TH SarabunIT๙" w:eastAsia="Times New Roman" w:hAnsi="TH SarabunIT๙" w:cs="TH SarabunIT๙"/>
                      <w:sz w:val="28"/>
                      <w:cs/>
                    </w:rPr>
                    <w:t>ส่วนโยธา</w:t>
                  </w:r>
                  <w:r w:rsidRPr="00ED0273">
                    <w:rPr>
                      <w:rFonts w:ascii="TH SarabunIT๙" w:eastAsia="Times New Roman" w:hAnsi="TH SarabunIT๙" w:cs="TH SarabunIT๙"/>
                      <w:sz w:val="28"/>
                    </w:rPr>
                    <w:t xml:space="preserve">, </w:t>
                  </w:r>
                  <w:r w:rsidRPr="00ED0273">
                    <w:rPr>
                      <w:rFonts w:ascii="TH SarabunIT๙" w:eastAsia="Times New Roman" w:hAnsi="TH SarabunIT๙" w:cs="TH SarabunIT๙"/>
                      <w:sz w:val="28"/>
                      <w:cs/>
                    </w:rPr>
                    <w:t>กองโยธา</w:t>
                  </w:r>
                  <w:r w:rsidRPr="00ED0273">
                    <w:rPr>
                      <w:rFonts w:ascii="TH SarabunIT๙" w:eastAsia="Times New Roman" w:hAnsi="TH SarabunIT๙" w:cs="TH SarabunIT๙"/>
                      <w:sz w:val="28"/>
                    </w:rPr>
                    <w:t xml:space="preserve">, </w:t>
                  </w:r>
                  <w:r w:rsidRPr="00ED0273">
                    <w:rPr>
                      <w:rFonts w:ascii="TH SarabunIT๙" w:eastAsia="Times New Roman" w:hAnsi="TH SarabunIT๙" w:cs="TH SarabunIT๙"/>
                      <w:sz w:val="28"/>
                      <w:cs/>
                    </w:rPr>
                    <w:t>กองช่าง</w:t>
                  </w:r>
                  <w:r w:rsidRPr="00ED0273">
                    <w:rPr>
                      <w:rFonts w:ascii="TH SarabunIT๙" w:eastAsia="Times New Roman" w:hAnsi="TH SarabunIT๙" w:cs="TH SarabunIT๙"/>
                      <w:sz w:val="28"/>
                    </w:rPr>
                    <w:t xml:space="preserve">, </w:t>
                  </w:r>
                  <w:r w:rsidRPr="00ED0273">
                    <w:rPr>
                      <w:rFonts w:ascii="TH SarabunIT๙" w:eastAsia="Times New Roman" w:hAnsi="TH SarabunIT๙" w:cs="TH SarabunIT๙"/>
                      <w:sz w:val="28"/>
                      <w:cs/>
                    </w:rPr>
                    <w:t>กองช่างสุขาภิบาล</w:t>
                  </w:r>
                  <w:r w:rsidRPr="00ED0273">
                    <w:rPr>
                      <w:rFonts w:ascii="TH SarabunIT๙" w:eastAsia="Times New Roman" w:hAnsi="TH SarabunIT๙" w:cs="TH SarabunIT๙"/>
                      <w:sz w:val="28"/>
                    </w:rPr>
                    <w:t xml:space="preserve">, </w:t>
                  </w:r>
                  <w:r w:rsidRPr="00ED0273">
                    <w:rPr>
                      <w:rFonts w:ascii="TH SarabunIT๙" w:eastAsia="Times New Roman" w:hAnsi="TH SarabunIT๙" w:cs="TH SarabunIT๙"/>
                      <w:sz w:val="28"/>
                      <w:cs/>
                    </w:rPr>
                    <w:t>กองประปา</w:t>
                  </w:r>
                  <w:r w:rsidRPr="00ED0273">
                    <w:rPr>
                      <w:rFonts w:ascii="TH SarabunIT๙" w:eastAsia="Times New Roman" w:hAnsi="TH SarabunIT๙" w:cs="TH SarabunIT๙"/>
                      <w:sz w:val="28"/>
                    </w:rPr>
                    <w:t xml:space="preserve">, </w:t>
                  </w:r>
                  <w:r w:rsidRPr="00ED0273">
                    <w:rPr>
                      <w:rFonts w:ascii="TH SarabunIT๙" w:eastAsia="Times New Roman" w:hAnsi="TH SarabunIT๙" w:cs="TH SarabunIT๙"/>
                      <w:sz w:val="28"/>
                      <w:cs/>
                    </w:rPr>
                    <w:t>สำนักช่าง</w:t>
                  </w:r>
                  <w:r w:rsidRPr="00ED0273">
                    <w:rPr>
                      <w:rFonts w:ascii="TH SarabunIT๙" w:eastAsia="Times New Roman" w:hAnsi="TH SarabunIT๙" w:cs="TH SarabunIT๙"/>
                      <w:sz w:val="28"/>
                    </w:rPr>
                    <w:t xml:space="preserve">, </w:t>
                  </w:r>
                  <w:r w:rsidRPr="00ED0273">
                    <w:rPr>
                      <w:rFonts w:ascii="TH SarabunIT๙" w:eastAsia="Times New Roman" w:hAnsi="TH SarabunIT๙" w:cs="TH SarabunIT๙"/>
                      <w:sz w:val="28"/>
                      <w:cs/>
                    </w:rPr>
                    <w:t>สำนักการช่าง</w:t>
                  </w:r>
                </w:p>
                <w:p w:rsidR="00ED0273" w:rsidRPr="00ED0273" w:rsidRDefault="00ED0273" w:rsidP="003112D5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8"/>
                    </w:rPr>
                  </w:pPr>
                </w:p>
              </w:tc>
            </w:tr>
          </w:tbl>
          <w:p w:rsidR="00ED0273" w:rsidRDefault="00ED0273" w:rsidP="003112D5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  <w:p w:rsidR="00ED0273" w:rsidRDefault="00ED0273" w:rsidP="003112D5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  <w:p w:rsidR="00ED0273" w:rsidRDefault="00ED0273" w:rsidP="003112D5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  <w:p w:rsidR="00ED0273" w:rsidRDefault="00ED0273" w:rsidP="003112D5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  <w:p w:rsidR="00ED0273" w:rsidRDefault="00ED0273" w:rsidP="003112D5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  <w:p w:rsidR="00ED0273" w:rsidRDefault="00ED0273" w:rsidP="003112D5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  <w:p w:rsidR="00ED0273" w:rsidRDefault="00ED0273" w:rsidP="003112D5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  <w:p w:rsidR="00ED0273" w:rsidRDefault="00ED0273" w:rsidP="003112D5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  <w:p w:rsidR="00ED0273" w:rsidRDefault="00ED0273" w:rsidP="003112D5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  <w:p w:rsidR="00ED0273" w:rsidRDefault="00ED0273" w:rsidP="003112D5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  <w:p w:rsidR="00ED0273" w:rsidRDefault="00ED0273" w:rsidP="003112D5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  <w:p w:rsidR="00ED0273" w:rsidRDefault="00ED0273" w:rsidP="003112D5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  <w:p w:rsidR="00ED0273" w:rsidRDefault="00ED0273" w:rsidP="003112D5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  <w:p w:rsidR="00ED0273" w:rsidRDefault="00ED0273" w:rsidP="003112D5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  <w:p w:rsidR="00ED0273" w:rsidRDefault="00ED0273" w:rsidP="003112D5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  <w:p w:rsidR="00ED0273" w:rsidRDefault="00ED0273" w:rsidP="003112D5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  <w:p w:rsidR="00ED0273" w:rsidRDefault="00ED0273" w:rsidP="003112D5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  <w:p w:rsidR="00ED0273" w:rsidRDefault="00ED0273" w:rsidP="003112D5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  <w:p w:rsidR="00ED0273" w:rsidRDefault="00ED0273" w:rsidP="003112D5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  <w:p w:rsidR="00ED0273" w:rsidRDefault="00ED0273" w:rsidP="003112D5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  <w:p w:rsidR="00ED0273" w:rsidRDefault="00ED0273" w:rsidP="003112D5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  <w:p w:rsidR="00ED0273" w:rsidRDefault="00ED0273" w:rsidP="003112D5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  <w:p w:rsidR="00ED0273" w:rsidRDefault="00ED0273" w:rsidP="003112D5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  <w:p w:rsidR="00ED0273" w:rsidRPr="00567867" w:rsidRDefault="00567867" w:rsidP="005678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67867">
              <w:rPr>
                <w:rFonts w:ascii="TH SarabunIT๙" w:eastAsia="Times New Roman" w:hAnsi="TH SarabunIT๙" w:cs="TH SarabunIT๙"/>
                <w:sz w:val="32"/>
                <w:szCs w:val="32"/>
              </w:rPr>
              <w:t>-50-</w:t>
            </w:r>
          </w:p>
          <w:p w:rsidR="00ED0273" w:rsidRDefault="00ED0273" w:rsidP="003112D5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  <w:p w:rsidR="00715624" w:rsidRDefault="00715624" w:rsidP="003112D5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  <w:p w:rsidR="00715624" w:rsidRDefault="00715624" w:rsidP="003112D5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  <w:p w:rsidR="00715624" w:rsidRDefault="00715624" w:rsidP="003112D5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  <w:p w:rsidR="003112D5" w:rsidRPr="00ED0273" w:rsidRDefault="003112D5" w:rsidP="003112D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ED0273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ยุทธศาสตร์ :</w:t>
            </w:r>
            <w:r w:rsidRPr="00ED0273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 xml:space="preserve"> </w:t>
            </w:r>
            <w:r w:rsidRPr="00ED0273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การพัฒนาการบริหารกิจการบ้านเมืองที่ดี</w:t>
            </w:r>
            <w:r w:rsidRPr="00ED0273">
              <w:rPr>
                <w:rFonts w:ascii="TH SarabunIT๙" w:eastAsia="Times New Roman" w:hAnsi="TH SarabunIT๙" w:cs="TH SarabunIT๙"/>
                <w:sz w:val="28"/>
              </w:rPr>
              <w:br/>
            </w:r>
            <w:r w:rsidRPr="00ED0273">
              <w:rPr>
                <w:rFonts w:ascii="TH SarabunIT๙" w:eastAsia="Times New Roman" w:hAnsi="TH SarabunIT๙" w:cs="TH SarabunIT๙"/>
                <w:sz w:val="28"/>
                <w:cs/>
              </w:rPr>
              <w:t>แผนงานอุตสาหกรรมและการโยธา</w:t>
            </w:r>
          </w:p>
          <w:tbl>
            <w:tblPr>
              <w:tblW w:w="10722" w:type="dxa"/>
              <w:tblCellSpacing w:w="0" w:type="dxa"/>
              <w:tblBorders>
                <w:top w:val="outset" w:sz="6" w:space="0" w:color="000000"/>
                <w:left w:val="outset" w:sz="6" w:space="0" w:color="000000"/>
                <w:bottom w:val="outset" w:sz="6" w:space="0" w:color="000000"/>
                <w:right w:val="outset" w:sz="6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92"/>
              <w:gridCol w:w="1474"/>
              <w:gridCol w:w="1305"/>
              <w:gridCol w:w="922"/>
              <w:gridCol w:w="1454"/>
              <w:gridCol w:w="571"/>
              <w:gridCol w:w="571"/>
              <w:gridCol w:w="573"/>
              <w:gridCol w:w="1306"/>
              <w:gridCol w:w="1115"/>
              <w:gridCol w:w="1139"/>
            </w:tblGrid>
            <w:tr w:rsidR="00715624" w:rsidRPr="00ED0273" w:rsidTr="00715624">
              <w:trPr>
                <w:tblCellSpacing w:w="0" w:type="dxa"/>
              </w:trPr>
              <w:tc>
                <w:tcPr>
                  <w:tcW w:w="136" w:type="pct"/>
                  <w:vMerge w:val="restar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99FF99"/>
                  <w:vAlign w:val="center"/>
                  <w:hideMark/>
                </w:tcPr>
                <w:p w:rsidR="003112D5" w:rsidRPr="00ED0273" w:rsidRDefault="003112D5" w:rsidP="003112D5">
                  <w:pPr>
                    <w:spacing w:after="0" w:line="240" w:lineRule="auto"/>
                    <w:jc w:val="center"/>
                    <w:rPr>
                      <w:rFonts w:ascii="TH SarabunIT๙" w:eastAsia="Times New Roman" w:hAnsi="TH SarabunIT๙" w:cs="TH SarabunIT๙"/>
                      <w:b/>
                      <w:bCs/>
                      <w:sz w:val="28"/>
                    </w:rPr>
                  </w:pPr>
                  <w:r w:rsidRPr="00ED0273">
                    <w:rPr>
                      <w:rFonts w:ascii="TH SarabunIT๙" w:eastAsia="Times New Roman" w:hAnsi="TH SarabunIT๙" w:cs="TH SarabunIT๙"/>
                      <w:b/>
                      <w:bCs/>
                      <w:sz w:val="28"/>
                      <w:cs/>
                    </w:rPr>
                    <w:t>ที่</w:t>
                  </w:r>
                </w:p>
              </w:tc>
              <w:tc>
                <w:tcPr>
                  <w:tcW w:w="688" w:type="pct"/>
                  <w:vMerge w:val="restar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99FF99"/>
                  <w:vAlign w:val="center"/>
                  <w:hideMark/>
                </w:tcPr>
                <w:p w:rsidR="003112D5" w:rsidRPr="00ED0273" w:rsidRDefault="003112D5" w:rsidP="003112D5">
                  <w:pPr>
                    <w:spacing w:after="0" w:line="240" w:lineRule="auto"/>
                    <w:jc w:val="center"/>
                    <w:rPr>
                      <w:rFonts w:ascii="TH SarabunIT๙" w:eastAsia="Times New Roman" w:hAnsi="TH SarabunIT๙" w:cs="TH SarabunIT๙"/>
                      <w:b/>
                      <w:bCs/>
                      <w:sz w:val="28"/>
                    </w:rPr>
                  </w:pPr>
                  <w:r w:rsidRPr="00ED0273">
                    <w:rPr>
                      <w:rFonts w:ascii="TH SarabunIT๙" w:eastAsia="Times New Roman" w:hAnsi="TH SarabunIT๙" w:cs="TH SarabunIT๙"/>
                      <w:b/>
                      <w:bCs/>
                      <w:sz w:val="28"/>
                      <w:cs/>
                    </w:rPr>
                    <w:t>โครงการ/กิจกรรม</w:t>
                  </w:r>
                </w:p>
              </w:tc>
              <w:tc>
                <w:tcPr>
                  <w:tcW w:w="609" w:type="pct"/>
                  <w:vMerge w:val="restar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99FF99"/>
                  <w:vAlign w:val="center"/>
                  <w:hideMark/>
                </w:tcPr>
                <w:p w:rsidR="003112D5" w:rsidRPr="00ED0273" w:rsidRDefault="003112D5" w:rsidP="003112D5">
                  <w:pPr>
                    <w:spacing w:after="0" w:line="240" w:lineRule="auto"/>
                    <w:jc w:val="center"/>
                    <w:rPr>
                      <w:rFonts w:ascii="TH SarabunIT๙" w:eastAsia="Times New Roman" w:hAnsi="TH SarabunIT๙" w:cs="TH SarabunIT๙"/>
                      <w:b/>
                      <w:bCs/>
                      <w:sz w:val="28"/>
                    </w:rPr>
                  </w:pPr>
                  <w:r w:rsidRPr="00ED0273">
                    <w:rPr>
                      <w:rFonts w:ascii="TH SarabunIT๙" w:eastAsia="Times New Roman" w:hAnsi="TH SarabunIT๙" w:cs="TH SarabunIT๙"/>
                      <w:b/>
                      <w:bCs/>
                      <w:sz w:val="28"/>
                      <w:cs/>
                    </w:rPr>
                    <w:t>วัตถุประสงค์</w:t>
                  </w:r>
                </w:p>
              </w:tc>
              <w:tc>
                <w:tcPr>
                  <w:tcW w:w="430" w:type="pct"/>
                  <w:vMerge w:val="restar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99FF99"/>
                  <w:vAlign w:val="center"/>
                  <w:hideMark/>
                </w:tcPr>
                <w:p w:rsidR="003112D5" w:rsidRPr="00ED0273" w:rsidRDefault="003112D5" w:rsidP="003112D5">
                  <w:pPr>
                    <w:spacing w:after="0" w:line="240" w:lineRule="auto"/>
                    <w:jc w:val="center"/>
                    <w:rPr>
                      <w:rFonts w:ascii="TH SarabunIT๙" w:eastAsia="Times New Roman" w:hAnsi="TH SarabunIT๙" w:cs="TH SarabunIT๙"/>
                      <w:b/>
                      <w:bCs/>
                      <w:sz w:val="28"/>
                    </w:rPr>
                  </w:pPr>
                  <w:r w:rsidRPr="00ED0273">
                    <w:rPr>
                      <w:rFonts w:ascii="TH SarabunIT๙" w:eastAsia="Times New Roman" w:hAnsi="TH SarabunIT๙" w:cs="TH SarabunIT๙"/>
                      <w:b/>
                      <w:bCs/>
                      <w:sz w:val="28"/>
                      <w:cs/>
                    </w:rPr>
                    <w:t>เป้าหมาย</w:t>
                  </w:r>
                  <w:r w:rsidRPr="00ED0273">
                    <w:rPr>
                      <w:rFonts w:ascii="TH SarabunIT๙" w:eastAsia="Times New Roman" w:hAnsi="TH SarabunIT๙" w:cs="TH SarabunIT๙"/>
                      <w:b/>
                      <w:bCs/>
                      <w:sz w:val="28"/>
                    </w:rPr>
                    <w:br/>
                    <w:t>(</w:t>
                  </w:r>
                  <w:r w:rsidRPr="00ED0273">
                    <w:rPr>
                      <w:rFonts w:ascii="TH SarabunIT๙" w:eastAsia="Times New Roman" w:hAnsi="TH SarabunIT๙" w:cs="TH SarabunIT๙"/>
                      <w:b/>
                      <w:bCs/>
                      <w:sz w:val="28"/>
                      <w:cs/>
                    </w:rPr>
                    <w:t>ผลผลิตของโครงการ)</w:t>
                  </w:r>
                </w:p>
              </w:tc>
              <w:tc>
                <w:tcPr>
                  <w:tcW w:w="1477" w:type="pct"/>
                  <w:gridSpan w:val="4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99FF99"/>
                  <w:vAlign w:val="center"/>
                  <w:hideMark/>
                </w:tcPr>
                <w:p w:rsidR="003112D5" w:rsidRPr="00ED0273" w:rsidRDefault="003112D5" w:rsidP="003112D5">
                  <w:pPr>
                    <w:spacing w:after="0" w:line="240" w:lineRule="auto"/>
                    <w:jc w:val="center"/>
                    <w:rPr>
                      <w:rFonts w:ascii="TH SarabunIT๙" w:eastAsia="Times New Roman" w:hAnsi="TH SarabunIT๙" w:cs="TH SarabunIT๙"/>
                      <w:b/>
                      <w:bCs/>
                      <w:sz w:val="28"/>
                    </w:rPr>
                  </w:pPr>
                  <w:r w:rsidRPr="00ED0273">
                    <w:rPr>
                      <w:rFonts w:ascii="TH SarabunIT๙" w:eastAsia="Times New Roman" w:hAnsi="TH SarabunIT๙" w:cs="TH SarabunIT๙"/>
                      <w:b/>
                      <w:bCs/>
                      <w:sz w:val="28"/>
                      <w:cs/>
                    </w:rPr>
                    <w:t>งบประมาณ</w:t>
                  </w:r>
                </w:p>
              </w:tc>
              <w:tc>
                <w:tcPr>
                  <w:tcW w:w="609" w:type="pct"/>
                  <w:vMerge w:val="restar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99FF99"/>
                  <w:vAlign w:val="center"/>
                  <w:hideMark/>
                </w:tcPr>
                <w:p w:rsidR="003112D5" w:rsidRPr="00ED0273" w:rsidRDefault="003112D5" w:rsidP="003112D5">
                  <w:pPr>
                    <w:spacing w:after="0" w:line="240" w:lineRule="auto"/>
                    <w:jc w:val="center"/>
                    <w:rPr>
                      <w:rFonts w:ascii="TH SarabunIT๙" w:eastAsia="Times New Roman" w:hAnsi="TH SarabunIT๙" w:cs="TH SarabunIT๙"/>
                      <w:b/>
                      <w:bCs/>
                      <w:sz w:val="28"/>
                    </w:rPr>
                  </w:pPr>
                  <w:r w:rsidRPr="00ED0273">
                    <w:rPr>
                      <w:rFonts w:ascii="TH SarabunIT๙" w:eastAsia="Times New Roman" w:hAnsi="TH SarabunIT๙" w:cs="TH SarabunIT๙"/>
                      <w:b/>
                      <w:bCs/>
                      <w:sz w:val="28"/>
                      <w:cs/>
                    </w:rPr>
                    <w:t>ตัวชี้วัด (</w:t>
                  </w:r>
                  <w:r w:rsidRPr="00ED0273">
                    <w:rPr>
                      <w:rFonts w:ascii="TH SarabunIT๙" w:eastAsia="Times New Roman" w:hAnsi="TH SarabunIT๙" w:cs="TH SarabunIT๙"/>
                      <w:b/>
                      <w:bCs/>
                      <w:sz w:val="28"/>
                    </w:rPr>
                    <w:t>KPI)</w:t>
                  </w:r>
                </w:p>
              </w:tc>
              <w:tc>
                <w:tcPr>
                  <w:tcW w:w="520" w:type="pct"/>
                  <w:vMerge w:val="restar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99FF99"/>
                  <w:vAlign w:val="center"/>
                  <w:hideMark/>
                </w:tcPr>
                <w:p w:rsidR="003112D5" w:rsidRPr="00ED0273" w:rsidRDefault="003112D5" w:rsidP="003112D5">
                  <w:pPr>
                    <w:spacing w:after="0" w:line="240" w:lineRule="auto"/>
                    <w:jc w:val="center"/>
                    <w:rPr>
                      <w:rFonts w:ascii="TH SarabunIT๙" w:eastAsia="Times New Roman" w:hAnsi="TH SarabunIT๙" w:cs="TH SarabunIT๙"/>
                      <w:b/>
                      <w:bCs/>
                      <w:sz w:val="28"/>
                    </w:rPr>
                  </w:pPr>
                  <w:r w:rsidRPr="00ED0273">
                    <w:rPr>
                      <w:rFonts w:ascii="TH SarabunIT๙" w:eastAsia="Times New Roman" w:hAnsi="TH SarabunIT๙" w:cs="TH SarabunIT๙"/>
                      <w:b/>
                      <w:bCs/>
                      <w:sz w:val="28"/>
                      <w:cs/>
                    </w:rPr>
                    <w:t>ผลที่คาดว่าจะได้รับ</w:t>
                  </w:r>
                </w:p>
              </w:tc>
              <w:tc>
                <w:tcPr>
                  <w:tcW w:w="531" w:type="pct"/>
                  <w:vMerge w:val="restar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99FF99"/>
                  <w:vAlign w:val="center"/>
                  <w:hideMark/>
                </w:tcPr>
                <w:p w:rsidR="003112D5" w:rsidRPr="00ED0273" w:rsidRDefault="003112D5" w:rsidP="003112D5">
                  <w:pPr>
                    <w:spacing w:after="0" w:line="240" w:lineRule="auto"/>
                    <w:jc w:val="center"/>
                    <w:rPr>
                      <w:rFonts w:ascii="TH SarabunIT๙" w:eastAsia="Times New Roman" w:hAnsi="TH SarabunIT๙" w:cs="TH SarabunIT๙"/>
                      <w:b/>
                      <w:bCs/>
                      <w:sz w:val="28"/>
                    </w:rPr>
                  </w:pPr>
                  <w:r w:rsidRPr="00ED0273">
                    <w:rPr>
                      <w:rFonts w:ascii="TH SarabunIT๙" w:eastAsia="Times New Roman" w:hAnsi="TH SarabunIT๙" w:cs="TH SarabunIT๙"/>
                      <w:b/>
                      <w:bCs/>
                      <w:sz w:val="28"/>
                      <w:cs/>
                    </w:rPr>
                    <w:t>หน่วยงานรับผิดชอบ</w:t>
                  </w:r>
                </w:p>
              </w:tc>
            </w:tr>
            <w:tr w:rsidR="00715624" w:rsidRPr="00ED0273" w:rsidTr="00715624">
              <w:trPr>
                <w:tblCellSpacing w:w="0" w:type="dxa"/>
              </w:trPr>
              <w:tc>
                <w:tcPr>
                  <w:tcW w:w="136" w:type="pct"/>
                  <w:vMerge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99FF99"/>
                  <w:vAlign w:val="center"/>
                  <w:hideMark/>
                </w:tcPr>
                <w:p w:rsidR="003112D5" w:rsidRPr="00ED0273" w:rsidRDefault="003112D5" w:rsidP="003112D5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b/>
                      <w:bCs/>
                      <w:sz w:val="28"/>
                    </w:rPr>
                  </w:pPr>
                </w:p>
              </w:tc>
              <w:tc>
                <w:tcPr>
                  <w:tcW w:w="688" w:type="pct"/>
                  <w:vMerge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99FF99"/>
                  <w:vAlign w:val="center"/>
                  <w:hideMark/>
                </w:tcPr>
                <w:p w:rsidR="003112D5" w:rsidRPr="00ED0273" w:rsidRDefault="003112D5" w:rsidP="003112D5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b/>
                      <w:bCs/>
                      <w:sz w:val="28"/>
                    </w:rPr>
                  </w:pPr>
                </w:p>
              </w:tc>
              <w:tc>
                <w:tcPr>
                  <w:tcW w:w="609" w:type="pct"/>
                  <w:vMerge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99FF99"/>
                  <w:vAlign w:val="center"/>
                  <w:hideMark/>
                </w:tcPr>
                <w:p w:rsidR="003112D5" w:rsidRPr="00ED0273" w:rsidRDefault="003112D5" w:rsidP="003112D5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b/>
                      <w:bCs/>
                      <w:sz w:val="28"/>
                    </w:rPr>
                  </w:pPr>
                </w:p>
              </w:tc>
              <w:tc>
                <w:tcPr>
                  <w:tcW w:w="430" w:type="pct"/>
                  <w:vMerge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99FF99"/>
                  <w:vAlign w:val="center"/>
                  <w:hideMark/>
                </w:tcPr>
                <w:p w:rsidR="003112D5" w:rsidRPr="00ED0273" w:rsidRDefault="003112D5" w:rsidP="003112D5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b/>
                      <w:bCs/>
                      <w:sz w:val="28"/>
                    </w:rPr>
                  </w:pPr>
                </w:p>
              </w:tc>
              <w:tc>
                <w:tcPr>
                  <w:tcW w:w="678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99FF99"/>
                  <w:vAlign w:val="center"/>
                  <w:hideMark/>
                </w:tcPr>
                <w:p w:rsidR="003112D5" w:rsidRPr="00ED0273" w:rsidRDefault="003112D5" w:rsidP="003112D5">
                  <w:pPr>
                    <w:spacing w:after="0" w:line="240" w:lineRule="auto"/>
                    <w:jc w:val="center"/>
                    <w:rPr>
                      <w:rFonts w:ascii="TH SarabunIT๙" w:eastAsia="Times New Roman" w:hAnsi="TH SarabunIT๙" w:cs="TH SarabunIT๙"/>
                      <w:b/>
                      <w:bCs/>
                      <w:sz w:val="28"/>
                    </w:rPr>
                  </w:pPr>
                  <w:r w:rsidRPr="00ED0273">
                    <w:rPr>
                      <w:rFonts w:ascii="TH SarabunIT๙" w:eastAsia="Times New Roman" w:hAnsi="TH SarabunIT๙" w:cs="TH SarabunIT๙"/>
                      <w:b/>
                      <w:bCs/>
                      <w:sz w:val="28"/>
                    </w:rPr>
                    <w:t>2561</w:t>
                  </w:r>
                </w:p>
              </w:tc>
              <w:tc>
                <w:tcPr>
                  <w:tcW w:w="266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99FF99"/>
                  <w:vAlign w:val="center"/>
                  <w:hideMark/>
                </w:tcPr>
                <w:p w:rsidR="003112D5" w:rsidRPr="00ED0273" w:rsidRDefault="003112D5" w:rsidP="003112D5">
                  <w:pPr>
                    <w:spacing w:after="0" w:line="240" w:lineRule="auto"/>
                    <w:jc w:val="center"/>
                    <w:rPr>
                      <w:rFonts w:ascii="TH SarabunIT๙" w:eastAsia="Times New Roman" w:hAnsi="TH SarabunIT๙" w:cs="TH SarabunIT๙"/>
                      <w:b/>
                      <w:bCs/>
                      <w:sz w:val="28"/>
                    </w:rPr>
                  </w:pPr>
                  <w:r w:rsidRPr="00ED0273">
                    <w:rPr>
                      <w:rFonts w:ascii="TH SarabunIT๙" w:eastAsia="Times New Roman" w:hAnsi="TH SarabunIT๙" w:cs="TH SarabunIT๙"/>
                      <w:b/>
                      <w:bCs/>
                      <w:sz w:val="28"/>
                    </w:rPr>
                    <w:t>2562</w:t>
                  </w:r>
                </w:p>
              </w:tc>
              <w:tc>
                <w:tcPr>
                  <w:tcW w:w="266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99FF99"/>
                  <w:vAlign w:val="center"/>
                  <w:hideMark/>
                </w:tcPr>
                <w:p w:rsidR="003112D5" w:rsidRPr="00ED0273" w:rsidRDefault="003112D5" w:rsidP="003112D5">
                  <w:pPr>
                    <w:spacing w:after="0" w:line="240" w:lineRule="auto"/>
                    <w:jc w:val="center"/>
                    <w:rPr>
                      <w:rFonts w:ascii="TH SarabunIT๙" w:eastAsia="Times New Roman" w:hAnsi="TH SarabunIT๙" w:cs="TH SarabunIT๙"/>
                      <w:b/>
                      <w:bCs/>
                      <w:sz w:val="28"/>
                    </w:rPr>
                  </w:pPr>
                  <w:r w:rsidRPr="00ED0273">
                    <w:rPr>
                      <w:rFonts w:ascii="TH SarabunIT๙" w:eastAsia="Times New Roman" w:hAnsi="TH SarabunIT๙" w:cs="TH SarabunIT๙"/>
                      <w:b/>
                      <w:bCs/>
                      <w:sz w:val="28"/>
                    </w:rPr>
                    <w:t>2563</w:t>
                  </w:r>
                </w:p>
              </w:tc>
              <w:tc>
                <w:tcPr>
                  <w:tcW w:w="266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99FF99"/>
                  <w:vAlign w:val="center"/>
                  <w:hideMark/>
                </w:tcPr>
                <w:p w:rsidR="003112D5" w:rsidRPr="00ED0273" w:rsidRDefault="003112D5" w:rsidP="003112D5">
                  <w:pPr>
                    <w:spacing w:after="0" w:line="240" w:lineRule="auto"/>
                    <w:jc w:val="center"/>
                    <w:rPr>
                      <w:rFonts w:ascii="TH SarabunIT๙" w:eastAsia="Times New Roman" w:hAnsi="TH SarabunIT๙" w:cs="TH SarabunIT๙"/>
                      <w:b/>
                      <w:bCs/>
                      <w:sz w:val="28"/>
                    </w:rPr>
                  </w:pPr>
                  <w:r w:rsidRPr="00ED0273">
                    <w:rPr>
                      <w:rFonts w:ascii="TH SarabunIT๙" w:eastAsia="Times New Roman" w:hAnsi="TH SarabunIT๙" w:cs="TH SarabunIT๙"/>
                      <w:b/>
                      <w:bCs/>
                      <w:sz w:val="28"/>
                    </w:rPr>
                    <w:t>2564</w:t>
                  </w:r>
                </w:p>
              </w:tc>
              <w:tc>
                <w:tcPr>
                  <w:tcW w:w="609" w:type="pct"/>
                  <w:vMerge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99FF99"/>
                  <w:vAlign w:val="center"/>
                  <w:hideMark/>
                </w:tcPr>
                <w:p w:rsidR="003112D5" w:rsidRPr="00ED0273" w:rsidRDefault="003112D5" w:rsidP="003112D5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b/>
                      <w:bCs/>
                      <w:sz w:val="28"/>
                    </w:rPr>
                  </w:pPr>
                </w:p>
              </w:tc>
              <w:tc>
                <w:tcPr>
                  <w:tcW w:w="520" w:type="pct"/>
                  <w:vMerge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99FF99"/>
                  <w:vAlign w:val="center"/>
                  <w:hideMark/>
                </w:tcPr>
                <w:p w:rsidR="003112D5" w:rsidRPr="00ED0273" w:rsidRDefault="003112D5" w:rsidP="003112D5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b/>
                      <w:bCs/>
                      <w:sz w:val="28"/>
                    </w:rPr>
                  </w:pPr>
                </w:p>
              </w:tc>
              <w:tc>
                <w:tcPr>
                  <w:tcW w:w="531" w:type="pct"/>
                  <w:vMerge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99FF99"/>
                  <w:vAlign w:val="center"/>
                  <w:hideMark/>
                </w:tcPr>
                <w:p w:rsidR="003112D5" w:rsidRPr="00ED0273" w:rsidRDefault="003112D5" w:rsidP="003112D5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b/>
                      <w:bCs/>
                      <w:sz w:val="28"/>
                    </w:rPr>
                  </w:pPr>
                </w:p>
              </w:tc>
            </w:tr>
            <w:tr w:rsidR="00715624" w:rsidRPr="00ED0273" w:rsidTr="00715624">
              <w:trPr>
                <w:trHeight w:val="375"/>
                <w:tblCellSpacing w:w="0" w:type="dxa"/>
              </w:trPr>
              <w:tc>
                <w:tcPr>
                  <w:tcW w:w="136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3112D5" w:rsidRPr="00ED0273" w:rsidRDefault="003112D5" w:rsidP="003112D5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8"/>
                    </w:rPr>
                  </w:pPr>
                  <w:r w:rsidRPr="00ED0273">
                    <w:rPr>
                      <w:rFonts w:ascii="TH SarabunIT๙" w:eastAsia="Times New Roman" w:hAnsi="TH SarabunIT๙" w:cs="TH SarabunIT๙"/>
                      <w:sz w:val="28"/>
                    </w:rPr>
                    <w:t>2. </w:t>
                  </w:r>
                </w:p>
              </w:tc>
              <w:tc>
                <w:tcPr>
                  <w:tcW w:w="688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3112D5" w:rsidRPr="00ED0273" w:rsidRDefault="003112D5" w:rsidP="003112D5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8"/>
                    </w:rPr>
                  </w:pPr>
                  <w:r w:rsidRPr="00ED0273">
                    <w:rPr>
                      <w:rFonts w:ascii="TH SarabunIT๙" w:eastAsia="Times New Roman" w:hAnsi="TH SarabunIT๙" w:cs="TH SarabunIT๙"/>
                      <w:sz w:val="28"/>
                      <w:cs/>
                    </w:rPr>
                    <w:t xml:space="preserve">ก่อสร้างถนน </w:t>
                  </w:r>
                  <w:proofErr w:type="spellStart"/>
                  <w:r w:rsidRPr="00ED0273">
                    <w:rPr>
                      <w:rFonts w:ascii="TH SarabunIT๙" w:eastAsia="Times New Roman" w:hAnsi="TH SarabunIT๙" w:cs="TH SarabunIT๙"/>
                      <w:sz w:val="28"/>
                      <w:cs/>
                    </w:rPr>
                    <w:t>คสล.</w:t>
                  </w:r>
                  <w:proofErr w:type="spellEnd"/>
                  <w:r w:rsidRPr="00ED0273">
                    <w:rPr>
                      <w:rFonts w:ascii="TH SarabunIT๙" w:eastAsia="Times New Roman" w:hAnsi="TH SarabunIT๙" w:cs="TH SarabunIT๙"/>
                      <w:sz w:val="28"/>
                      <w:cs/>
                    </w:rPr>
                    <w:t>สายโพนงาม-ดอนทอย</w:t>
                  </w:r>
                </w:p>
              </w:tc>
              <w:tc>
                <w:tcPr>
                  <w:tcW w:w="609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3112D5" w:rsidRPr="00ED0273" w:rsidRDefault="003112D5" w:rsidP="003112D5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8"/>
                    </w:rPr>
                  </w:pPr>
                  <w:r w:rsidRPr="00ED0273">
                    <w:rPr>
                      <w:rFonts w:ascii="TH SarabunIT๙" w:eastAsia="Times New Roman" w:hAnsi="TH SarabunIT๙" w:cs="TH SarabunIT๙"/>
                      <w:sz w:val="28"/>
                      <w:cs/>
                    </w:rPr>
                    <w:t>เพื่อให้ประชาชนได้</w:t>
                  </w:r>
                  <w:proofErr w:type="spellStart"/>
                  <w:r w:rsidRPr="00ED0273">
                    <w:rPr>
                      <w:rFonts w:ascii="TH SarabunIT๙" w:eastAsia="Times New Roman" w:hAnsi="TH SarabunIT๙" w:cs="TH SarabunIT๙"/>
                      <w:sz w:val="28"/>
                      <w:cs/>
                    </w:rPr>
                    <w:t>รับต</w:t>
                  </w:r>
                  <w:proofErr w:type="spellEnd"/>
                  <w:r w:rsidRPr="00ED0273">
                    <w:rPr>
                      <w:rFonts w:ascii="TH SarabunIT๙" w:eastAsia="Times New Roman" w:hAnsi="TH SarabunIT๙" w:cs="TH SarabunIT๙"/>
                      <w:sz w:val="28"/>
                      <w:cs/>
                    </w:rPr>
                    <w:t>วามสะดวกในการคมนาคม</w:t>
                  </w:r>
                </w:p>
              </w:tc>
              <w:tc>
                <w:tcPr>
                  <w:tcW w:w="43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3112D5" w:rsidRPr="00ED0273" w:rsidRDefault="003112D5" w:rsidP="003112D5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8"/>
                    </w:rPr>
                  </w:pPr>
                  <w:r w:rsidRPr="00ED0273">
                    <w:rPr>
                      <w:rFonts w:ascii="TH SarabunIT๙" w:eastAsia="Times New Roman" w:hAnsi="TH SarabunIT๙" w:cs="TH SarabunIT๙"/>
                      <w:sz w:val="28"/>
                      <w:cs/>
                    </w:rPr>
                    <w:t xml:space="preserve">กว้าง </w:t>
                  </w:r>
                  <w:r w:rsidRPr="00ED0273">
                    <w:rPr>
                      <w:rFonts w:ascii="TH SarabunIT๙" w:eastAsia="Times New Roman" w:hAnsi="TH SarabunIT๙" w:cs="TH SarabunIT๙"/>
                      <w:sz w:val="28"/>
                    </w:rPr>
                    <w:t xml:space="preserve">6 </w:t>
                  </w:r>
                  <w:r w:rsidRPr="00ED0273">
                    <w:rPr>
                      <w:rFonts w:ascii="TH SarabunIT๙" w:eastAsia="Times New Roman" w:hAnsi="TH SarabunIT๙" w:cs="TH SarabunIT๙"/>
                      <w:sz w:val="28"/>
                      <w:cs/>
                    </w:rPr>
                    <w:t xml:space="preserve">ม. ยาว </w:t>
                  </w:r>
                  <w:r w:rsidRPr="00ED0273">
                    <w:rPr>
                      <w:rFonts w:ascii="TH SarabunIT๙" w:eastAsia="Times New Roman" w:hAnsi="TH SarabunIT๙" w:cs="TH SarabunIT๙"/>
                      <w:sz w:val="28"/>
                    </w:rPr>
                    <w:t xml:space="preserve">4 </w:t>
                  </w:r>
                  <w:r w:rsidRPr="00ED0273">
                    <w:rPr>
                      <w:rFonts w:ascii="TH SarabunIT๙" w:eastAsia="Times New Roman" w:hAnsi="TH SarabunIT๙" w:cs="TH SarabunIT๙"/>
                      <w:sz w:val="28"/>
                      <w:cs/>
                    </w:rPr>
                    <w:t>กม.</w:t>
                  </w:r>
                </w:p>
              </w:tc>
              <w:tc>
                <w:tcPr>
                  <w:tcW w:w="678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3112D5" w:rsidRPr="00ED0273" w:rsidRDefault="003112D5" w:rsidP="003112D5">
                  <w:pPr>
                    <w:spacing w:after="0" w:line="240" w:lineRule="auto"/>
                    <w:jc w:val="right"/>
                    <w:rPr>
                      <w:rFonts w:ascii="TH SarabunIT๙" w:eastAsia="Times New Roman" w:hAnsi="TH SarabunIT๙" w:cs="TH SarabunIT๙"/>
                      <w:sz w:val="28"/>
                    </w:rPr>
                  </w:pPr>
                  <w:r w:rsidRPr="00ED0273">
                    <w:rPr>
                      <w:rFonts w:ascii="TH SarabunIT๙" w:eastAsia="Times New Roman" w:hAnsi="TH SarabunIT๙" w:cs="TH SarabunIT๙"/>
                      <w:sz w:val="28"/>
                    </w:rPr>
                    <w:t xml:space="preserve">15,000,000.00 </w:t>
                  </w:r>
                </w:p>
              </w:tc>
              <w:tc>
                <w:tcPr>
                  <w:tcW w:w="266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3112D5" w:rsidRPr="00ED0273" w:rsidRDefault="003112D5" w:rsidP="003112D5">
                  <w:pPr>
                    <w:spacing w:after="0" w:line="240" w:lineRule="auto"/>
                    <w:jc w:val="right"/>
                    <w:rPr>
                      <w:rFonts w:ascii="TH SarabunIT๙" w:eastAsia="Times New Roman" w:hAnsi="TH SarabunIT๙" w:cs="TH SarabunIT๙"/>
                      <w:sz w:val="28"/>
                    </w:rPr>
                  </w:pPr>
                  <w:r w:rsidRPr="00ED0273">
                    <w:rPr>
                      <w:rFonts w:ascii="TH SarabunIT๙" w:eastAsia="Times New Roman" w:hAnsi="TH SarabunIT๙" w:cs="TH SarabunIT๙"/>
                      <w:sz w:val="28"/>
                    </w:rPr>
                    <w:t xml:space="preserve">  </w:t>
                  </w:r>
                </w:p>
              </w:tc>
              <w:tc>
                <w:tcPr>
                  <w:tcW w:w="266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3112D5" w:rsidRPr="00ED0273" w:rsidRDefault="003112D5" w:rsidP="003112D5">
                  <w:pPr>
                    <w:spacing w:after="0" w:line="240" w:lineRule="auto"/>
                    <w:jc w:val="right"/>
                    <w:rPr>
                      <w:rFonts w:ascii="TH SarabunIT๙" w:eastAsia="Times New Roman" w:hAnsi="TH SarabunIT๙" w:cs="TH SarabunIT๙"/>
                      <w:sz w:val="28"/>
                    </w:rPr>
                  </w:pPr>
                  <w:r w:rsidRPr="00ED0273">
                    <w:rPr>
                      <w:rFonts w:ascii="TH SarabunIT๙" w:eastAsia="Times New Roman" w:hAnsi="TH SarabunIT๙" w:cs="TH SarabunIT๙"/>
                      <w:sz w:val="28"/>
                    </w:rPr>
                    <w:t xml:space="preserve">  </w:t>
                  </w:r>
                </w:p>
              </w:tc>
              <w:tc>
                <w:tcPr>
                  <w:tcW w:w="266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3112D5" w:rsidRPr="00ED0273" w:rsidRDefault="003112D5" w:rsidP="003112D5">
                  <w:pPr>
                    <w:spacing w:after="0" w:line="240" w:lineRule="auto"/>
                    <w:jc w:val="right"/>
                    <w:rPr>
                      <w:rFonts w:ascii="TH SarabunIT๙" w:eastAsia="Times New Roman" w:hAnsi="TH SarabunIT๙" w:cs="TH SarabunIT๙"/>
                      <w:sz w:val="28"/>
                    </w:rPr>
                  </w:pPr>
                  <w:r w:rsidRPr="00ED0273">
                    <w:rPr>
                      <w:rFonts w:ascii="TH SarabunIT๙" w:eastAsia="Times New Roman" w:hAnsi="TH SarabunIT๙" w:cs="TH SarabunIT๙"/>
                      <w:sz w:val="28"/>
                    </w:rPr>
                    <w:t xml:space="preserve">  </w:t>
                  </w:r>
                </w:p>
              </w:tc>
              <w:tc>
                <w:tcPr>
                  <w:tcW w:w="609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3112D5" w:rsidRPr="00ED0273" w:rsidRDefault="003112D5" w:rsidP="003112D5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8"/>
                    </w:rPr>
                  </w:pPr>
                  <w:r w:rsidRPr="00ED0273">
                    <w:rPr>
                      <w:rFonts w:ascii="TH SarabunIT๙" w:eastAsia="Times New Roman" w:hAnsi="TH SarabunIT๙" w:cs="TH SarabunIT๙"/>
                      <w:sz w:val="28"/>
                      <w:cs/>
                    </w:rPr>
                    <w:t xml:space="preserve">ร้อยละ </w:t>
                  </w:r>
                  <w:r w:rsidRPr="00ED0273">
                    <w:rPr>
                      <w:rFonts w:ascii="TH SarabunIT๙" w:eastAsia="Times New Roman" w:hAnsi="TH SarabunIT๙" w:cs="TH SarabunIT๙"/>
                      <w:sz w:val="28"/>
                    </w:rPr>
                    <w:t xml:space="preserve">80 </w:t>
                  </w:r>
                  <w:r w:rsidRPr="00ED0273">
                    <w:rPr>
                      <w:rFonts w:ascii="TH SarabunIT๙" w:eastAsia="Times New Roman" w:hAnsi="TH SarabunIT๙" w:cs="TH SarabunIT๙"/>
                      <w:sz w:val="28"/>
                      <w:cs/>
                    </w:rPr>
                    <w:t>ของราษฎร์ได้รับความสะดวกในการสัญจร</w:t>
                  </w:r>
                  <w:r w:rsidRPr="00ED0273">
                    <w:rPr>
                      <w:rFonts w:ascii="TH SarabunIT๙" w:eastAsia="Times New Roman" w:hAnsi="TH SarabunIT๙" w:cs="TH SarabunIT๙"/>
                      <w:sz w:val="28"/>
                    </w:rPr>
                    <w:t xml:space="preserve"> </w:t>
                  </w:r>
                </w:p>
              </w:tc>
              <w:tc>
                <w:tcPr>
                  <w:tcW w:w="52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3112D5" w:rsidRPr="00ED0273" w:rsidRDefault="003112D5" w:rsidP="003112D5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8"/>
                    </w:rPr>
                  </w:pPr>
                  <w:r w:rsidRPr="00ED0273">
                    <w:rPr>
                      <w:rFonts w:ascii="TH SarabunIT๙" w:eastAsia="Times New Roman" w:hAnsi="TH SarabunIT๙" w:cs="TH SarabunIT๙"/>
                      <w:sz w:val="28"/>
                      <w:cs/>
                    </w:rPr>
                    <w:t>ประชาชนได้รับความสะดวกในการคมนาคม</w:t>
                  </w:r>
                </w:p>
              </w:tc>
              <w:tc>
                <w:tcPr>
                  <w:tcW w:w="531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3112D5" w:rsidRDefault="003112D5" w:rsidP="003112D5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8"/>
                    </w:rPr>
                  </w:pPr>
                  <w:r w:rsidRPr="00ED0273">
                    <w:rPr>
                      <w:rFonts w:ascii="TH SarabunIT๙" w:eastAsia="Times New Roman" w:hAnsi="TH SarabunIT๙" w:cs="TH SarabunIT๙"/>
                      <w:sz w:val="28"/>
                      <w:cs/>
                    </w:rPr>
                    <w:t>ส่วนโยธา</w:t>
                  </w:r>
                  <w:r w:rsidRPr="00ED0273">
                    <w:rPr>
                      <w:rFonts w:ascii="TH SarabunIT๙" w:eastAsia="Times New Roman" w:hAnsi="TH SarabunIT๙" w:cs="TH SarabunIT๙"/>
                      <w:sz w:val="28"/>
                    </w:rPr>
                    <w:t xml:space="preserve">, </w:t>
                  </w:r>
                  <w:r w:rsidRPr="00ED0273">
                    <w:rPr>
                      <w:rFonts w:ascii="TH SarabunIT๙" w:eastAsia="Times New Roman" w:hAnsi="TH SarabunIT๙" w:cs="TH SarabunIT๙"/>
                      <w:sz w:val="28"/>
                      <w:cs/>
                    </w:rPr>
                    <w:t>กองโยธา</w:t>
                  </w:r>
                  <w:r w:rsidRPr="00ED0273">
                    <w:rPr>
                      <w:rFonts w:ascii="TH SarabunIT๙" w:eastAsia="Times New Roman" w:hAnsi="TH SarabunIT๙" w:cs="TH SarabunIT๙"/>
                      <w:sz w:val="28"/>
                    </w:rPr>
                    <w:t xml:space="preserve">, </w:t>
                  </w:r>
                  <w:r w:rsidRPr="00ED0273">
                    <w:rPr>
                      <w:rFonts w:ascii="TH SarabunIT๙" w:eastAsia="Times New Roman" w:hAnsi="TH SarabunIT๙" w:cs="TH SarabunIT๙"/>
                      <w:sz w:val="28"/>
                      <w:cs/>
                    </w:rPr>
                    <w:t>กองช่าง</w:t>
                  </w:r>
                  <w:r w:rsidRPr="00ED0273">
                    <w:rPr>
                      <w:rFonts w:ascii="TH SarabunIT๙" w:eastAsia="Times New Roman" w:hAnsi="TH SarabunIT๙" w:cs="TH SarabunIT๙"/>
                      <w:sz w:val="28"/>
                    </w:rPr>
                    <w:t xml:space="preserve">, </w:t>
                  </w:r>
                  <w:r w:rsidRPr="00ED0273">
                    <w:rPr>
                      <w:rFonts w:ascii="TH SarabunIT๙" w:eastAsia="Times New Roman" w:hAnsi="TH SarabunIT๙" w:cs="TH SarabunIT๙"/>
                      <w:sz w:val="28"/>
                      <w:cs/>
                    </w:rPr>
                    <w:t>กองช่างสุขาภิบาล</w:t>
                  </w:r>
                  <w:r w:rsidRPr="00ED0273">
                    <w:rPr>
                      <w:rFonts w:ascii="TH SarabunIT๙" w:eastAsia="Times New Roman" w:hAnsi="TH SarabunIT๙" w:cs="TH SarabunIT๙"/>
                      <w:sz w:val="28"/>
                    </w:rPr>
                    <w:t xml:space="preserve">, </w:t>
                  </w:r>
                  <w:r w:rsidRPr="00ED0273">
                    <w:rPr>
                      <w:rFonts w:ascii="TH SarabunIT๙" w:eastAsia="Times New Roman" w:hAnsi="TH SarabunIT๙" w:cs="TH SarabunIT๙"/>
                      <w:sz w:val="28"/>
                      <w:cs/>
                    </w:rPr>
                    <w:t>กองประปา</w:t>
                  </w:r>
                  <w:r w:rsidRPr="00ED0273">
                    <w:rPr>
                      <w:rFonts w:ascii="TH SarabunIT๙" w:eastAsia="Times New Roman" w:hAnsi="TH SarabunIT๙" w:cs="TH SarabunIT๙"/>
                      <w:sz w:val="28"/>
                    </w:rPr>
                    <w:t xml:space="preserve">, </w:t>
                  </w:r>
                  <w:r w:rsidRPr="00ED0273">
                    <w:rPr>
                      <w:rFonts w:ascii="TH SarabunIT๙" w:eastAsia="Times New Roman" w:hAnsi="TH SarabunIT๙" w:cs="TH SarabunIT๙"/>
                      <w:sz w:val="28"/>
                      <w:cs/>
                    </w:rPr>
                    <w:t>สำนักช่าง</w:t>
                  </w:r>
                  <w:r w:rsidRPr="00ED0273">
                    <w:rPr>
                      <w:rFonts w:ascii="TH SarabunIT๙" w:eastAsia="Times New Roman" w:hAnsi="TH SarabunIT๙" w:cs="TH SarabunIT๙"/>
                      <w:sz w:val="28"/>
                    </w:rPr>
                    <w:t xml:space="preserve">, </w:t>
                  </w:r>
                  <w:r w:rsidRPr="00ED0273">
                    <w:rPr>
                      <w:rFonts w:ascii="TH SarabunIT๙" w:eastAsia="Times New Roman" w:hAnsi="TH SarabunIT๙" w:cs="TH SarabunIT๙"/>
                      <w:sz w:val="28"/>
                      <w:cs/>
                    </w:rPr>
                    <w:t>สำนักการช่าง</w:t>
                  </w:r>
                </w:p>
                <w:p w:rsidR="00715624" w:rsidRPr="00ED0273" w:rsidRDefault="00715624" w:rsidP="003112D5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8"/>
                    </w:rPr>
                  </w:pPr>
                </w:p>
              </w:tc>
            </w:tr>
            <w:tr w:rsidR="00715624" w:rsidRPr="00ED0273" w:rsidTr="00715624">
              <w:trPr>
                <w:trHeight w:val="375"/>
                <w:tblCellSpacing w:w="0" w:type="dxa"/>
              </w:trPr>
              <w:tc>
                <w:tcPr>
                  <w:tcW w:w="136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3112D5" w:rsidRPr="00ED0273" w:rsidRDefault="003112D5" w:rsidP="003112D5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8"/>
                    </w:rPr>
                  </w:pPr>
                  <w:r w:rsidRPr="00ED0273">
                    <w:rPr>
                      <w:rFonts w:ascii="TH SarabunIT๙" w:eastAsia="Times New Roman" w:hAnsi="TH SarabunIT๙" w:cs="TH SarabunIT๙"/>
                      <w:sz w:val="28"/>
                    </w:rPr>
                    <w:t>3. </w:t>
                  </w:r>
                </w:p>
              </w:tc>
              <w:tc>
                <w:tcPr>
                  <w:tcW w:w="688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3112D5" w:rsidRPr="00ED0273" w:rsidRDefault="003112D5" w:rsidP="003112D5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8"/>
                    </w:rPr>
                  </w:pPr>
                  <w:r w:rsidRPr="00ED0273">
                    <w:rPr>
                      <w:rFonts w:ascii="TH SarabunIT๙" w:eastAsia="Times New Roman" w:hAnsi="TH SarabunIT๙" w:cs="TH SarabunIT๙"/>
                      <w:sz w:val="28"/>
                      <w:cs/>
                    </w:rPr>
                    <w:t xml:space="preserve">ก่อสร้างถนน </w:t>
                  </w:r>
                  <w:proofErr w:type="spellStart"/>
                  <w:r w:rsidRPr="00ED0273">
                    <w:rPr>
                      <w:rFonts w:ascii="TH SarabunIT๙" w:eastAsia="Times New Roman" w:hAnsi="TH SarabunIT๙" w:cs="TH SarabunIT๙"/>
                      <w:sz w:val="28"/>
                      <w:cs/>
                    </w:rPr>
                    <w:t>คสล.</w:t>
                  </w:r>
                  <w:proofErr w:type="spellEnd"/>
                  <w:r w:rsidRPr="00ED0273">
                    <w:rPr>
                      <w:rFonts w:ascii="TH SarabunIT๙" w:eastAsia="Times New Roman" w:hAnsi="TH SarabunIT๙" w:cs="TH SarabunIT๙"/>
                      <w:sz w:val="28"/>
                      <w:cs/>
                    </w:rPr>
                    <w:t>สายบ้านโพนงาม-วาใหญ่</w:t>
                  </w:r>
                </w:p>
              </w:tc>
              <w:tc>
                <w:tcPr>
                  <w:tcW w:w="609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3112D5" w:rsidRPr="00ED0273" w:rsidRDefault="003112D5" w:rsidP="003112D5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8"/>
                    </w:rPr>
                  </w:pPr>
                  <w:r w:rsidRPr="00ED0273">
                    <w:rPr>
                      <w:rFonts w:ascii="TH SarabunIT๙" w:eastAsia="Times New Roman" w:hAnsi="TH SarabunIT๙" w:cs="TH SarabunIT๙"/>
                      <w:sz w:val="28"/>
                      <w:cs/>
                    </w:rPr>
                    <w:t>เพื่อให้ประชาชนได้รับความสะดวกในการคมนาคม</w:t>
                  </w:r>
                </w:p>
              </w:tc>
              <w:tc>
                <w:tcPr>
                  <w:tcW w:w="43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3112D5" w:rsidRPr="00ED0273" w:rsidRDefault="003112D5" w:rsidP="003112D5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8"/>
                    </w:rPr>
                  </w:pPr>
                  <w:r w:rsidRPr="00ED0273">
                    <w:rPr>
                      <w:rFonts w:ascii="TH SarabunIT๙" w:eastAsia="Times New Roman" w:hAnsi="TH SarabunIT๙" w:cs="TH SarabunIT๙"/>
                      <w:sz w:val="28"/>
                      <w:cs/>
                    </w:rPr>
                    <w:t xml:space="preserve">กว้าง </w:t>
                  </w:r>
                  <w:r w:rsidRPr="00ED0273">
                    <w:rPr>
                      <w:rFonts w:ascii="TH SarabunIT๙" w:eastAsia="Times New Roman" w:hAnsi="TH SarabunIT๙" w:cs="TH SarabunIT๙"/>
                      <w:sz w:val="28"/>
                    </w:rPr>
                    <w:t xml:space="preserve">6 </w:t>
                  </w:r>
                  <w:r w:rsidRPr="00ED0273">
                    <w:rPr>
                      <w:rFonts w:ascii="TH SarabunIT๙" w:eastAsia="Times New Roman" w:hAnsi="TH SarabunIT๙" w:cs="TH SarabunIT๙"/>
                      <w:sz w:val="28"/>
                      <w:cs/>
                    </w:rPr>
                    <w:t xml:space="preserve">ม. ยาว </w:t>
                  </w:r>
                  <w:r w:rsidRPr="00ED0273">
                    <w:rPr>
                      <w:rFonts w:ascii="TH SarabunIT๙" w:eastAsia="Times New Roman" w:hAnsi="TH SarabunIT๙" w:cs="TH SarabunIT๙"/>
                      <w:sz w:val="28"/>
                    </w:rPr>
                    <w:t xml:space="preserve">3.6 </w:t>
                  </w:r>
                  <w:r w:rsidRPr="00ED0273">
                    <w:rPr>
                      <w:rFonts w:ascii="TH SarabunIT๙" w:eastAsia="Times New Roman" w:hAnsi="TH SarabunIT๙" w:cs="TH SarabunIT๙"/>
                      <w:sz w:val="28"/>
                      <w:cs/>
                    </w:rPr>
                    <w:t>กม.</w:t>
                  </w:r>
                </w:p>
              </w:tc>
              <w:tc>
                <w:tcPr>
                  <w:tcW w:w="678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3112D5" w:rsidRPr="00ED0273" w:rsidRDefault="003112D5" w:rsidP="003112D5">
                  <w:pPr>
                    <w:spacing w:after="0" w:line="240" w:lineRule="auto"/>
                    <w:jc w:val="right"/>
                    <w:rPr>
                      <w:rFonts w:ascii="TH SarabunIT๙" w:eastAsia="Times New Roman" w:hAnsi="TH SarabunIT๙" w:cs="TH SarabunIT๙"/>
                      <w:sz w:val="28"/>
                    </w:rPr>
                  </w:pPr>
                  <w:r w:rsidRPr="00ED0273">
                    <w:rPr>
                      <w:rFonts w:ascii="TH SarabunIT๙" w:eastAsia="Times New Roman" w:hAnsi="TH SarabunIT๙" w:cs="TH SarabunIT๙"/>
                      <w:sz w:val="28"/>
                    </w:rPr>
                    <w:t xml:space="preserve">15,000,000.00 </w:t>
                  </w:r>
                </w:p>
              </w:tc>
              <w:tc>
                <w:tcPr>
                  <w:tcW w:w="266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3112D5" w:rsidRPr="00ED0273" w:rsidRDefault="003112D5" w:rsidP="003112D5">
                  <w:pPr>
                    <w:spacing w:after="0" w:line="240" w:lineRule="auto"/>
                    <w:jc w:val="right"/>
                    <w:rPr>
                      <w:rFonts w:ascii="TH SarabunIT๙" w:eastAsia="Times New Roman" w:hAnsi="TH SarabunIT๙" w:cs="TH SarabunIT๙"/>
                      <w:sz w:val="28"/>
                    </w:rPr>
                  </w:pPr>
                  <w:r w:rsidRPr="00ED0273">
                    <w:rPr>
                      <w:rFonts w:ascii="TH SarabunIT๙" w:eastAsia="Times New Roman" w:hAnsi="TH SarabunIT๙" w:cs="TH SarabunIT๙"/>
                      <w:sz w:val="28"/>
                    </w:rPr>
                    <w:t xml:space="preserve">  </w:t>
                  </w:r>
                </w:p>
              </w:tc>
              <w:tc>
                <w:tcPr>
                  <w:tcW w:w="266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3112D5" w:rsidRPr="00ED0273" w:rsidRDefault="003112D5" w:rsidP="003112D5">
                  <w:pPr>
                    <w:spacing w:after="0" w:line="240" w:lineRule="auto"/>
                    <w:jc w:val="right"/>
                    <w:rPr>
                      <w:rFonts w:ascii="TH SarabunIT๙" w:eastAsia="Times New Roman" w:hAnsi="TH SarabunIT๙" w:cs="TH SarabunIT๙"/>
                      <w:sz w:val="28"/>
                    </w:rPr>
                  </w:pPr>
                  <w:r w:rsidRPr="00ED0273">
                    <w:rPr>
                      <w:rFonts w:ascii="TH SarabunIT๙" w:eastAsia="Times New Roman" w:hAnsi="TH SarabunIT๙" w:cs="TH SarabunIT๙"/>
                      <w:sz w:val="28"/>
                    </w:rPr>
                    <w:t xml:space="preserve">  </w:t>
                  </w:r>
                </w:p>
              </w:tc>
              <w:tc>
                <w:tcPr>
                  <w:tcW w:w="266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3112D5" w:rsidRPr="00ED0273" w:rsidRDefault="003112D5" w:rsidP="003112D5">
                  <w:pPr>
                    <w:spacing w:after="0" w:line="240" w:lineRule="auto"/>
                    <w:jc w:val="right"/>
                    <w:rPr>
                      <w:rFonts w:ascii="TH SarabunIT๙" w:eastAsia="Times New Roman" w:hAnsi="TH SarabunIT๙" w:cs="TH SarabunIT๙"/>
                      <w:sz w:val="28"/>
                    </w:rPr>
                  </w:pPr>
                  <w:r w:rsidRPr="00ED0273">
                    <w:rPr>
                      <w:rFonts w:ascii="TH SarabunIT๙" w:eastAsia="Times New Roman" w:hAnsi="TH SarabunIT๙" w:cs="TH SarabunIT๙"/>
                      <w:sz w:val="28"/>
                    </w:rPr>
                    <w:t xml:space="preserve">  </w:t>
                  </w:r>
                </w:p>
              </w:tc>
              <w:tc>
                <w:tcPr>
                  <w:tcW w:w="609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3112D5" w:rsidRPr="00ED0273" w:rsidRDefault="003112D5" w:rsidP="003112D5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8"/>
                    </w:rPr>
                  </w:pPr>
                  <w:r w:rsidRPr="00ED0273">
                    <w:rPr>
                      <w:rFonts w:ascii="TH SarabunIT๙" w:eastAsia="Times New Roman" w:hAnsi="TH SarabunIT๙" w:cs="TH SarabunIT๙"/>
                      <w:sz w:val="28"/>
                      <w:cs/>
                    </w:rPr>
                    <w:t xml:space="preserve">ร้อยละ </w:t>
                  </w:r>
                  <w:r w:rsidRPr="00ED0273">
                    <w:rPr>
                      <w:rFonts w:ascii="TH SarabunIT๙" w:eastAsia="Times New Roman" w:hAnsi="TH SarabunIT๙" w:cs="TH SarabunIT๙"/>
                      <w:sz w:val="28"/>
                    </w:rPr>
                    <w:t xml:space="preserve">80 </w:t>
                  </w:r>
                  <w:r w:rsidRPr="00ED0273">
                    <w:rPr>
                      <w:rFonts w:ascii="TH SarabunIT๙" w:eastAsia="Times New Roman" w:hAnsi="TH SarabunIT๙" w:cs="TH SarabunIT๙"/>
                      <w:sz w:val="28"/>
                      <w:cs/>
                    </w:rPr>
                    <w:t>ของ</w:t>
                  </w:r>
                  <w:proofErr w:type="spellStart"/>
                  <w:r w:rsidRPr="00ED0273">
                    <w:rPr>
                      <w:rFonts w:ascii="TH SarabunIT๙" w:eastAsia="Times New Roman" w:hAnsi="TH SarabunIT๙" w:cs="TH SarabunIT๙"/>
                      <w:sz w:val="28"/>
                      <w:cs/>
                    </w:rPr>
                    <w:t>ราชฎร์</w:t>
                  </w:r>
                  <w:proofErr w:type="spellEnd"/>
                  <w:r w:rsidRPr="00ED0273">
                    <w:rPr>
                      <w:rFonts w:ascii="TH SarabunIT๙" w:eastAsia="Times New Roman" w:hAnsi="TH SarabunIT๙" w:cs="TH SarabunIT๙"/>
                      <w:sz w:val="28"/>
                      <w:cs/>
                    </w:rPr>
                    <w:t>ได้รับความสะดวกในการสัญจร</w:t>
                  </w:r>
                </w:p>
              </w:tc>
              <w:tc>
                <w:tcPr>
                  <w:tcW w:w="52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3112D5" w:rsidRPr="00ED0273" w:rsidRDefault="003112D5" w:rsidP="003112D5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8"/>
                    </w:rPr>
                  </w:pPr>
                  <w:r w:rsidRPr="00ED0273">
                    <w:rPr>
                      <w:rFonts w:ascii="TH SarabunIT๙" w:eastAsia="Times New Roman" w:hAnsi="TH SarabunIT๙" w:cs="TH SarabunIT๙"/>
                      <w:sz w:val="28"/>
                      <w:cs/>
                    </w:rPr>
                    <w:t>ประชาชนได้รับความสะดวกในการคมนาคม</w:t>
                  </w:r>
                </w:p>
              </w:tc>
              <w:tc>
                <w:tcPr>
                  <w:tcW w:w="531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3112D5" w:rsidRDefault="003112D5" w:rsidP="003112D5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8"/>
                    </w:rPr>
                  </w:pPr>
                  <w:r w:rsidRPr="00ED0273">
                    <w:rPr>
                      <w:rFonts w:ascii="TH SarabunIT๙" w:eastAsia="Times New Roman" w:hAnsi="TH SarabunIT๙" w:cs="TH SarabunIT๙"/>
                      <w:sz w:val="28"/>
                      <w:cs/>
                    </w:rPr>
                    <w:t>ส่วนโยธา</w:t>
                  </w:r>
                  <w:r w:rsidRPr="00ED0273">
                    <w:rPr>
                      <w:rFonts w:ascii="TH SarabunIT๙" w:eastAsia="Times New Roman" w:hAnsi="TH SarabunIT๙" w:cs="TH SarabunIT๙"/>
                      <w:sz w:val="28"/>
                    </w:rPr>
                    <w:t xml:space="preserve">, </w:t>
                  </w:r>
                  <w:r w:rsidRPr="00ED0273">
                    <w:rPr>
                      <w:rFonts w:ascii="TH SarabunIT๙" w:eastAsia="Times New Roman" w:hAnsi="TH SarabunIT๙" w:cs="TH SarabunIT๙"/>
                      <w:sz w:val="28"/>
                      <w:cs/>
                    </w:rPr>
                    <w:t>กองโยธา</w:t>
                  </w:r>
                  <w:r w:rsidRPr="00ED0273">
                    <w:rPr>
                      <w:rFonts w:ascii="TH SarabunIT๙" w:eastAsia="Times New Roman" w:hAnsi="TH SarabunIT๙" w:cs="TH SarabunIT๙"/>
                      <w:sz w:val="28"/>
                    </w:rPr>
                    <w:t xml:space="preserve">, </w:t>
                  </w:r>
                  <w:r w:rsidRPr="00ED0273">
                    <w:rPr>
                      <w:rFonts w:ascii="TH SarabunIT๙" w:eastAsia="Times New Roman" w:hAnsi="TH SarabunIT๙" w:cs="TH SarabunIT๙"/>
                      <w:sz w:val="28"/>
                      <w:cs/>
                    </w:rPr>
                    <w:t>กองช่าง</w:t>
                  </w:r>
                  <w:r w:rsidRPr="00ED0273">
                    <w:rPr>
                      <w:rFonts w:ascii="TH SarabunIT๙" w:eastAsia="Times New Roman" w:hAnsi="TH SarabunIT๙" w:cs="TH SarabunIT๙"/>
                      <w:sz w:val="28"/>
                    </w:rPr>
                    <w:t xml:space="preserve">, </w:t>
                  </w:r>
                  <w:r w:rsidRPr="00ED0273">
                    <w:rPr>
                      <w:rFonts w:ascii="TH SarabunIT๙" w:eastAsia="Times New Roman" w:hAnsi="TH SarabunIT๙" w:cs="TH SarabunIT๙"/>
                      <w:sz w:val="28"/>
                      <w:cs/>
                    </w:rPr>
                    <w:t>กองช่างสุขาภิบาล</w:t>
                  </w:r>
                  <w:r w:rsidRPr="00ED0273">
                    <w:rPr>
                      <w:rFonts w:ascii="TH SarabunIT๙" w:eastAsia="Times New Roman" w:hAnsi="TH SarabunIT๙" w:cs="TH SarabunIT๙"/>
                      <w:sz w:val="28"/>
                    </w:rPr>
                    <w:t xml:space="preserve">, </w:t>
                  </w:r>
                  <w:r w:rsidRPr="00ED0273">
                    <w:rPr>
                      <w:rFonts w:ascii="TH SarabunIT๙" w:eastAsia="Times New Roman" w:hAnsi="TH SarabunIT๙" w:cs="TH SarabunIT๙"/>
                      <w:sz w:val="28"/>
                      <w:cs/>
                    </w:rPr>
                    <w:t>กองประปา</w:t>
                  </w:r>
                  <w:r w:rsidRPr="00ED0273">
                    <w:rPr>
                      <w:rFonts w:ascii="TH SarabunIT๙" w:eastAsia="Times New Roman" w:hAnsi="TH SarabunIT๙" w:cs="TH SarabunIT๙"/>
                      <w:sz w:val="28"/>
                    </w:rPr>
                    <w:t xml:space="preserve">, </w:t>
                  </w:r>
                  <w:r w:rsidRPr="00ED0273">
                    <w:rPr>
                      <w:rFonts w:ascii="TH SarabunIT๙" w:eastAsia="Times New Roman" w:hAnsi="TH SarabunIT๙" w:cs="TH SarabunIT๙"/>
                      <w:sz w:val="28"/>
                      <w:cs/>
                    </w:rPr>
                    <w:t>สำนักช่าง</w:t>
                  </w:r>
                  <w:r w:rsidRPr="00ED0273">
                    <w:rPr>
                      <w:rFonts w:ascii="TH SarabunIT๙" w:eastAsia="Times New Roman" w:hAnsi="TH SarabunIT๙" w:cs="TH SarabunIT๙"/>
                      <w:sz w:val="28"/>
                    </w:rPr>
                    <w:t xml:space="preserve">, </w:t>
                  </w:r>
                  <w:r w:rsidRPr="00ED0273">
                    <w:rPr>
                      <w:rFonts w:ascii="TH SarabunIT๙" w:eastAsia="Times New Roman" w:hAnsi="TH SarabunIT๙" w:cs="TH SarabunIT๙"/>
                      <w:sz w:val="28"/>
                      <w:cs/>
                    </w:rPr>
                    <w:t>สำนักการช่าง</w:t>
                  </w:r>
                </w:p>
                <w:p w:rsidR="00715624" w:rsidRPr="00ED0273" w:rsidRDefault="00715624" w:rsidP="003112D5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8"/>
                    </w:rPr>
                  </w:pPr>
                </w:p>
              </w:tc>
            </w:tr>
            <w:tr w:rsidR="00715624" w:rsidRPr="00ED0273" w:rsidTr="00715624">
              <w:trPr>
                <w:trHeight w:val="375"/>
                <w:tblCellSpacing w:w="0" w:type="dxa"/>
              </w:trPr>
              <w:tc>
                <w:tcPr>
                  <w:tcW w:w="136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3112D5" w:rsidRPr="00ED0273" w:rsidRDefault="003112D5" w:rsidP="003112D5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8"/>
                    </w:rPr>
                  </w:pPr>
                  <w:r w:rsidRPr="00ED0273">
                    <w:rPr>
                      <w:rFonts w:ascii="TH SarabunIT๙" w:eastAsia="Times New Roman" w:hAnsi="TH SarabunIT๙" w:cs="TH SarabunIT๙"/>
                      <w:sz w:val="28"/>
                    </w:rPr>
                    <w:t>4. </w:t>
                  </w:r>
                </w:p>
              </w:tc>
              <w:tc>
                <w:tcPr>
                  <w:tcW w:w="688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3112D5" w:rsidRPr="00ED0273" w:rsidRDefault="003112D5" w:rsidP="003112D5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8"/>
                    </w:rPr>
                  </w:pPr>
                  <w:r w:rsidRPr="00ED0273">
                    <w:rPr>
                      <w:rFonts w:ascii="TH SarabunIT๙" w:eastAsia="Times New Roman" w:hAnsi="TH SarabunIT๙" w:cs="TH SarabunIT๙"/>
                      <w:sz w:val="28"/>
                      <w:cs/>
                    </w:rPr>
                    <w:t xml:space="preserve">ก่อสร้างถนน </w:t>
                  </w:r>
                  <w:proofErr w:type="spellStart"/>
                  <w:r w:rsidRPr="00ED0273">
                    <w:rPr>
                      <w:rFonts w:ascii="TH SarabunIT๙" w:eastAsia="Times New Roman" w:hAnsi="TH SarabunIT๙" w:cs="TH SarabunIT๙"/>
                      <w:sz w:val="28"/>
                      <w:cs/>
                    </w:rPr>
                    <w:t>คสล.</w:t>
                  </w:r>
                  <w:proofErr w:type="spellEnd"/>
                  <w:r w:rsidRPr="00ED0273">
                    <w:rPr>
                      <w:rFonts w:ascii="TH SarabunIT๙" w:eastAsia="Times New Roman" w:hAnsi="TH SarabunIT๙" w:cs="TH SarabunIT๙"/>
                      <w:sz w:val="28"/>
                      <w:cs/>
                    </w:rPr>
                    <w:t>สายบ้านเสาวัด-นาหวาย (ต.ท่าก้อน)</w:t>
                  </w:r>
                </w:p>
              </w:tc>
              <w:tc>
                <w:tcPr>
                  <w:tcW w:w="609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3112D5" w:rsidRPr="00ED0273" w:rsidRDefault="003112D5" w:rsidP="003112D5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8"/>
                    </w:rPr>
                  </w:pPr>
                  <w:r w:rsidRPr="00ED0273">
                    <w:rPr>
                      <w:rFonts w:ascii="TH SarabunIT๙" w:eastAsia="Times New Roman" w:hAnsi="TH SarabunIT๙" w:cs="TH SarabunIT๙"/>
                      <w:sz w:val="28"/>
                      <w:cs/>
                    </w:rPr>
                    <w:t>เพื่อให้ประชาชนได้รับความสะดวกในการคมนาคม</w:t>
                  </w:r>
                </w:p>
              </w:tc>
              <w:tc>
                <w:tcPr>
                  <w:tcW w:w="43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3112D5" w:rsidRPr="00ED0273" w:rsidRDefault="003112D5" w:rsidP="003112D5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8"/>
                    </w:rPr>
                  </w:pPr>
                  <w:r w:rsidRPr="00ED0273">
                    <w:rPr>
                      <w:rFonts w:ascii="TH SarabunIT๙" w:eastAsia="Times New Roman" w:hAnsi="TH SarabunIT๙" w:cs="TH SarabunIT๙"/>
                      <w:sz w:val="28"/>
                      <w:cs/>
                    </w:rPr>
                    <w:t xml:space="preserve">กว้าง </w:t>
                  </w:r>
                  <w:r w:rsidRPr="00ED0273">
                    <w:rPr>
                      <w:rFonts w:ascii="TH SarabunIT๙" w:eastAsia="Times New Roman" w:hAnsi="TH SarabunIT๙" w:cs="TH SarabunIT๙"/>
                      <w:sz w:val="28"/>
                    </w:rPr>
                    <w:t xml:space="preserve">6 </w:t>
                  </w:r>
                  <w:r w:rsidRPr="00ED0273">
                    <w:rPr>
                      <w:rFonts w:ascii="TH SarabunIT๙" w:eastAsia="Times New Roman" w:hAnsi="TH SarabunIT๙" w:cs="TH SarabunIT๙"/>
                      <w:sz w:val="28"/>
                      <w:cs/>
                    </w:rPr>
                    <w:t xml:space="preserve">ม. ยาว </w:t>
                  </w:r>
                  <w:r w:rsidRPr="00ED0273">
                    <w:rPr>
                      <w:rFonts w:ascii="TH SarabunIT๙" w:eastAsia="Times New Roman" w:hAnsi="TH SarabunIT๙" w:cs="TH SarabunIT๙"/>
                      <w:sz w:val="28"/>
                    </w:rPr>
                    <w:t xml:space="preserve">3.5 </w:t>
                  </w:r>
                  <w:r w:rsidRPr="00ED0273">
                    <w:rPr>
                      <w:rFonts w:ascii="TH SarabunIT๙" w:eastAsia="Times New Roman" w:hAnsi="TH SarabunIT๙" w:cs="TH SarabunIT๙"/>
                      <w:sz w:val="28"/>
                      <w:cs/>
                    </w:rPr>
                    <w:t>กม.</w:t>
                  </w:r>
                </w:p>
              </w:tc>
              <w:tc>
                <w:tcPr>
                  <w:tcW w:w="678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3112D5" w:rsidRPr="00ED0273" w:rsidRDefault="003112D5" w:rsidP="003112D5">
                  <w:pPr>
                    <w:spacing w:after="0" w:line="240" w:lineRule="auto"/>
                    <w:jc w:val="right"/>
                    <w:rPr>
                      <w:rFonts w:ascii="TH SarabunIT๙" w:eastAsia="Times New Roman" w:hAnsi="TH SarabunIT๙" w:cs="TH SarabunIT๙"/>
                      <w:sz w:val="28"/>
                    </w:rPr>
                  </w:pPr>
                  <w:r w:rsidRPr="00ED0273">
                    <w:rPr>
                      <w:rFonts w:ascii="TH SarabunIT๙" w:eastAsia="Times New Roman" w:hAnsi="TH SarabunIT๙" w:cs="TH SarabunIT๙"/>
                      <w:sz w:val="28"/>
                    </w:rPr>
                    <w:t xml:space="preserve">13,000,000.00 </w:t>
                  </w:r>
                </w:p>
              </w:tc>
              <w:tc>
                <w:tcPr>
                  <w:tcW w:w="266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3112D5" w:rsidRPr="00ED0273" w:rsidRDefault="003112D5" w:rsidP="003112D5">
                  <w:pPr>
                    <w:spacing w:after="0" w:line="240" w:lineRule="auto"/>
                    <w:jc w:val="right"/>
                    <w:rPr>
                      <w:rFonts w:ascii="TH SarabunIT๙" w:eastAsia="Times New Roman" w:hAnsi="TH SarabunIT๙" w:cs="TH SarabunIT๙"/>
                      <w:sz w:val="28"/>
                    </w:rPr>
                  </w:pPr>
                  <w:r w:rsidRPr="00ED0273">
                    <w:rPr>
                      <w:rFonts w:ascii="TH SarabunIT๙" w:eastAsia="Times New Roman" w:hAnsi="TH SarabunIT๙" w:cs="TH SarabunIT๙"/>
                      <w:sz w:val="28"/>
                    </w:rPr>
                    <w:t xml:space="preserve">  </w:t>
                  </w:r>
                </w:p>
              </w:tc>
              <w:tc>
                <w:tcPr>
                  <w:tcW w:w="266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3112D5" w:rsidRPr="00ED0273" w:rsidRDefault="003112D5" w:rsidP="003112D5">
                  <w:pPr>
                    <w:spacing w:after="0" w:line="240" w:lineRule="auto"/>
                    <w:jc w:val="right"/>
                    <w:rPr>
                      <w:rFonts w:ascii="TH SarabunIT๙" w:eastAsia="Times New Roman" w:hAnsi="TH SarabunIT๙" w:cs="TH SarabunIT๙"/>
                      <w:sz w:val="28"/>
                    </w:rPr>
                  </w:pPr>
                  <w:r w:rsidRPr="00ED0273">
                    <w:rPr>
                      <w:rFonts w:ascii="TH SarabunIT๙" w:eastAsia="Times New Roman" w:hAnsi="TH SarabunIT๙" w:cs="TH SarabunIT๙"/>
                      <w:sz w:val="28"/>
                    </w:rPr>
                    <w:t xml:space="preserve">  </w:t>
                  </w:r>
                </w:p>
              </w:tc>
              <w:tc>
                <w:tcPr>
                  <w:tcW w:w="266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3112D5" w:rsidRPr="00ED0273" w:rsidRDefault="003112D5" w:rsidP="003112D5">
                  <w:pPr>
                    <w:spacing w:after="0" w:line="240" w:lineRule="auto"/>
                    <w:jc w:val="right"/>
                    <w:rPr>
                      <w:rFonts w:ascii="TH SarabunIT๙" w:eastAsia="Times New Roman" w:hAnsi="TH SarabunIT๙" w:cs="TH SarabunIT๙"/>
                      <w:sz w:val="28"/>
                    </w:rPr>
                  </w:pPr>
                  <w:r w:rsidRPr="00ED0273">
                    <w:rPr>
                      <w:rFonts w:ascii="TH SarabunIT๙" w:eastAsia="Times New Roman" w:hAnsi="TH SarabunIT๙" w:cs="TH SarabunIT๙"/>
                      <w:sz w:val="28"/>
                    </w:rPr>
                    <w:t xml:space="preserve">  </w:t>
                  </w:r>
                </w:p>
              </w:tc>
              <w:tc>
                <w:tcPr>
                  <w:tcW w:w="609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3112D5" w:rsidRPr="00ED0273" w:rsidRDefault="003112D5" w:rsidP="003112D5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8"/>
                    </w:rPr>
                  </w:pPr>
                  <w:r w:rsidRPr="00ED0273">
                    <w:rPr>
                      <w:rFonts w:ascii="TH SarabunIT๙" w:eastAsia="Times New Roman" w:hAnsi="TH SarabunIT๙" w:cs="TH SarabunIT๙"/>
                      <w:sz w:val="28"/>
                      <w:cs/>
                    </w:rPr>
                    <w:t xml:space="preserve">ร้อยละ </w:t>
                  </w:r>
                  <w:r w:rsidRPr="00ED0273">
                    <w:rPr>
                      <w:rFonts w:ascii="TH SarabunIT๙" w:eastAsia="Times New Roman" w:hAnsi="TH SarabunIT๙" w:cs="TH SarabunIT๙"/>
                      <w:sz w:val="28"/>
                    </w:rPr>
                    <w:t xml:space="preserve">80 </w:t>
                  </w:r>
                  <w:r w:rsidRPr="00ED0273">
                    <w:rPr>
                      <w:rFonts w:ascii="TH SarabunIT๙" w:eastAsia="Times New Roman" w:hAnsi="TH SarabunIT๙" w:cs="TH SarabunIT๙"/>
                      <w:sz w:val="28"/>
                      <w:cs/>
                    </w:rPr>
                    <w:t>ของ</w:t>
                  </w:r>
                  <w:proofErr w:type="spellStart"/>
                  <w:r w:rsidRPr="00ED0273">
                    <w:rPr>
                      <w:rFonts w:ascii="TH SarabunIT๙" w:eastAsia="Times New Roman" w:hAnsi="TH SarabunIT๙" w:cs="TH SarabunIT๙"/>
                      <w:sz w:val="28"/>
                      <w:cs/>
                    </w:rPr>
                    <w:t>ราชฎร์</w:t>
                  </w:r>
                  <w:proofErr w:type="spellEnd"/>
                  <w:r w:rsidRPr="00ED0273">
                    <w:rPr>
                      <w:rFonts w:ascii="TH SarabunIT๙" w:eastAsia="Times New Roman" w:hAnsi="TH SarabunIT๙" w:cs="TH SarabunIT๙"/>
                      <w:sz w:val="28"/>
                      <w:cs/>
                    </w:rPr>
                    <w:t>ได้รับความสะดวกในการสัญจร</w:t>
                  </w:r>
                </w:p>
              </w:tc>
              <w:tc>
                <w:tcPr>
                  <w:tcW w:w="52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3112D5" w:rsidRPr="00ED0273" w:rsidRDefault="003112D5" w:rsidP="003112D5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8"/>
                    </w:rPr>
                  </w:pPr>
                  <w:r w:rsidRPr="00ED0273">
                    <w:rPr>
                      <w:rFonts w:ascii="TH SarabunIT๙" w:eastAsia="Times New Roman" w:hAnsi="TH SarabunIT๙" w:cs="TH SarabunIT๙"/>
                      <w:sz w:val="28"/>
                      <w:cs/>
                    </w:rPr>
                    <w:t>ประชาชนได้รับความสะดวกในการคมนาคม</w:t>
                  </w:r>
                </w:p>
              </w:tc>
              <w:tc>
                <w:tcPr>
                  <w:tcW w:w="531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3112D5" w:rsidRDefault="003112D5" w:rsidP="003112D5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8"/>
                    </w:rPr>
                  </w:pPr>
                  <w:r w:rsidRPr="00ED0273">
                    <w:rPr>
                      <w:rFonts w:ascii="TH SarabunIT๙" w:eastAsia="Times New Roman" w:hAnsi="TH SarabunIT๙" w:cs="TH SarabunIT๙"/>
                      <w:sz w:val="28"/>
                      <w:cs/>
                    </w:rPr>
                    <w:t>ส่วนโยธา</w:t>
                  </w:r>
                  <w:r w:rsidRPr="00ED0273">
                    <w:rPr>
                      <w:rFonts w:ascii="TH SarabunIT๙" w:eastAsia="Times New Roman" w:hAnsi="TH SarabunIT๙" w:cs="TH SarabunIT๙"/>
                      <w:sz w:val="28"/>
                    </w:rPr>
                    <w:t xml:space="preserve">, </w:t>
                  </w:r>
                  <w:r w:rsidRPr="00ED0273">
                    <w:rPr>
                      <w:rFonts w:ascii="TH SarabunIT๙" w:eastAsia="Times New Roman" w:hAnsi="TH SarabunIT๙" w:cs="TH SarabunIT๙"/>
                      <w:sz w:val="28"/>
                      <w:cs/>
                    </w:rPr>
                    <w:t>กองโยธา</w:t>
                  </w:r>
                  <w:r w:rsidRPr="00ED0273">
                    <w:rPr>
                      <w:rFonts w:ascii="TH SarabunIT๙" w:eastAsia="Times New Roman" w:hAnsi="TH SarabunIT๙" w:cs="TH SarabunIT๙"/>
                      <w:sz w:val="28"/>
                    </w:rPr>
                    <w:t xml:space="preserve">, </w:t>
                  </w:r>
                  <w:r w:rsidRPr="00ED0273">
                    <w:rPr>
                      <w:rFonts w:ascii="TH SarabunIT๙" w:eastAsia="Times New Roman" w:hAnsi="TH SarabunIT๙" w:cs="TH SarabunIT๙"/>
                      <w:sz w:val="28"/>
                      <w:cs/>
                    </w:rPr>
                    <w:t>กองช่าง</w:t>
                  </w:r>
                  <w:r w:rsidRPr="00ED0273">
                    <w:rPr>
                      <w:rFonts w:ascii="TH SarabunIT๙" w:eastAsia="Times New Roman" w:hAnsi="TH SarabunIT๙" w:cs="TH SarabunIT๙"/>
                      <w:sz w:val="28"/>
                    </w:rPr>
                    <w:t xml:space="preserve">, </w:t>
                  </w:r>
                  <w:r w:rsidRPr="00ED0273">
                    <w:rPr>
                      <w:rFonts w:ascii="TH SarabunIT๙" w:eastAsia="Times New Roman" w:hAnsi="TH SarabunIT๙" w:cs="TH SarabunIT๙"/>
                      <w:sz w:val="28"/>
                      <w:cs/>
                    </w:rPr>
                    <w:t>กองช่างสุขาภิบาล</w:t>
                  </w:r>
                  <w:r w:rsidRPr="00ED0273">
                    <w:rPr>
                      <w:rFonts w:ascii="TH SarabunIT๙" w:eastAsia="Times New Roman" w:hAnsi="TH SarabunIT๙" w:cs="TH SarabunIT๙"/>
                      <w:sz w:val="28"/>
                    </w:rPr>
                    <w:t xml:space="preserve">, </w:t>
                  </w:r>
                  <w:r w:rsidRPr="00ED0273">
                    <w:rPr>
                      <w:rFonts w:ascii="TH SarabunIT๙" w:eastAsia="Times New Roman" w:hAnsi="TH SarabunIT๙" w:cs="TH SarabunIT๙"/>
                      <w:sz w:val="28"/>
                      <w:cs/>
                    </w:rPr>
                    <w:t>กองประปา</w:t>
                  </w:r>
                  <w:r w:rsidRPr="00ED0273">
                    <w:rPr>
                      <w:rFonts w:ascii="TH SarabunIT๙" w:eastAsia="Times New Roman" w:hAnsi="TH SarabunIT๙" w:cs="TH SarabunIT๙"/>
                      <w:sz w:val="28"/>
                    </w:rPr>
                    <w:t xml:space="preserve">, </w:t>
                  </w:r>
                  <w:r w:rsidRPr="00ED0273">
                    <w:rPr>
                      <w:rFonts w:ascii="TH SarabunIT๙" w:eastAsia="Times New Roman" w:hAnsi="TH SarabunIT๙" w:cs="TH SarabunIT๙"/>
                      <w:sz w:val="28"/>
                      <w:cs/>
                    </w:rPr>
                    <w:t>สำนักช่าง</w:t>
                  </w:r>
                  <w:r w:rsidRPr="00ED0273">
                    <w:rPr>
                      <w:rFonts w:ascii="TH SarabunIT๙" w:eastAsia="Times New Roman" w:hAnsi="TH SarabunIT๙" w:cs="TH SarabunIT๙"/>
                      <w:sz w:val="28"/>
                    </w:rPr>
                    <w:t xml:space="preserve">, </w:t>
                  </w:r>
                  <w:r w:rsidRPr="00ED0273">
                    <w:rPr>
                      <w:rFonts w:ascii="TH SarabunIT๙" w:eastAsia="Times New Roman" w:hAnsi="TH SarabunIT๙" w:cs="TH SarabunIT๙"/>
                      <w:sz w:val="28"/>
                      <w:cs/>
                    </w:rPr>
                    <w:t>สำนักการช่าง</w:t>
                  </w:r>
                </w:p>
                <w:p w:rsidR="00715624" w:rsidRPr="00ED0273" w:rsidRDefault="00715624" w:rsidP="003112D5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sz w:val="28"/>
                    </w:rPr>
                  </w:pPr>
                </w:p>
              </w:tc>
            </w:tr>
          </w:tbl>
          <w:p w:rsidR="003112D5" w:rsidRPr="003112D5" w:rsidRDefault="003112D5" w:rsidP="003112D5">
            <w:pPr>
              <w:spacing w:after="0" w:line="240" w:lineRule="auto"/>
              <w:rPr>
                <w:rFonts w:ascii="THSarabunNew" w:eastAsia="Times New Roman" w:hAnsi="THSarabunNew" w:cs="Angsana New"/>
                <w:sz w:val="18"/>
                <w:szCs w:val="18"/>
              </w:rPr>
            </w:pPr>
          </w:p>
        </w:tc>
      </w:tr>
      <w:tr w:rsidR="003112D5" w:rsidRPr="003112D5" w:rsidTr="00567867">
        <w:trPr>
          <w:trHeight w:val="375"/>
          <w:tblCellSpacing w:w="15" w:type="dxa"/>
        </w:trPr>
        <w:tc>
          <w:tcPr>
            <w:tcW w:w="10768" w:type="dxa"/>
            <w:vAlign w:val="center"/>
            <w:hideMark/>
          </w:tcPr>
          <w:p w:rsidR="003112D5" w:rsidRPr="003112D5" w:rsidRDefault="003112D5" w:rsidP="003112D5">
            <w:pPr>
              <w:spacing w:after="0" w:line="240" w:lineRule="auto"/>
              <w:jc w:val="right"/>
              <w:rPr>
                <w:rFonts w:ascii="THSarabunNew" w:eastAsia="Times New Roman" w:hAnsi="THSarabunNew" w:cs="Angsana New"/>
                <w:sz w:val="18"/>
                <w:szCs w:val="18"/>
              </w:rPr>
            </w:pPr>
          </w:p>
        </w:tc>
      </w:tr>
    </w:tbl>
    <w:p w:rsidR="00D46ECA" w:rsidRDefault="00D46ECA"/>
    <w:sectPr w:rsidR="00D46ECA" w:rsidSect="00ED0273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HSarabunNew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3112D5"/>
    <w:rsid w:val="003112D5"/>
    <w:rsid w:val="00567867"/>
    <w:rsid w:val="005C7D1B"/>
    <w:rsid w:val="00715624"/>
    <w:rsid w:val="00AA7F9E"/>
    <w:rsid w:val="00D46ECA"/>
    <w:rsid w:val="00ED02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ECA"/>
  </w:style>
  <w:style w:type="paragraph" w:styleId="1">
    <w:name w:val="heading 1"/>
    <w:basedOn w:val="a"/>
    <w:link w:val="10"/>
    <w:uiPriority w:val="9"/>
    <w:qFormat/>
    <w:rsid w:val="003112D5"/>
    <w:pPr>
      <w:spacing w:before="100" w:beforeAutospacing="1" w:after="100" w:afterAutospacing="1" w:line="240" w:lineRule="auto"/>
      <w:outlineLvl w:val="0"/>
    </w:pPr>
    <w:rPr>
      <w:rFonts w:ascii="THSarabunNew" w:eastAsia="Times New Roman" w:hAnsi="THSarabunNew" w:cs="Angsana New"/>
      <w:b/>
      <w:bCs/>
      <w:kern w:val="36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3112D5"/>
    <w:rPr>
      <w:rFonts w:ascii="THSarabunNew" w:eastAsia="Times New Roman" w:hAnsi="THSarabunNew" w:cs="Angsana New"/>
      <w:b/>
      <w:bCs/>
      <w:kern w:val="36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74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265</Words>
  <Characters>1515</Characters>
  <Application>Microsoft Office Word</Application>
  <DocSecurity>0</DocSecurity>
  <Lines>12</Lines>
  <Paragraphs>3</Paragraphs>
  <ScaleCrop>false</ScaleCrop>
  <Company/>
  <LinksUpToDate>false</LinksUpToDate>
  <CharactersWithSpaces>1777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WIN-XP</dc:creator>
  <cp:keywords/>
  <dc:description/>
  <cp:lastModifiedBy>WIN-XP</cp:lastModifiedBy>
  <cp:revision>4</cp:revision>
  <dcterms:created xsi:type="dcterms:W3CDTF">2018-04-18T03:50:00Z</dcterms:created>
  <dcterms:modified xsi:type="dcterms:W3CDTF">2018-04-23T06:29:00Z</dcterms:modified>
</cp:coreProperties>
</file>